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48" w:rsidRPr="00726107" w:rsidRDefault="009A4C48" w:rsidP="006C7C47">
      <w:pPr>
        <w:ind w:left="426" w:right="-5" w:firstLine="567"/>
        <w:jc w:val="center"/>
        <w:rPr>
          <w:b/>
          <w:sz w:val="28"/>
          <w:szCs w:val="28"/>
        </w:rPr>
      </w:pPr>
      <w:r w:rsidRPr="00726107">
        <w:rPr>
          <w:b/>
          <w:sz w:val="28"/>
          <w:szCs w:val="28"/>
        </w:rPr>
        <w:t xml:space="preserve">Итоги </w:t>
      </w:r>
    </w:p>
    <w:p w:rsidR="009A4C48" w:rsidRPr="00726107" w:rsidRDefault="009A4C48" w:rsidP="006C7C47">
      <w:pPr>
        <w:ind w:left="426" w:right="-5" w:firstLine="567"/>
        <w:jc w:val="center"/>
        <w:rPr>
          <w:b/>
          <w:sz w:val="28"/>
          <w:szCs w:val="28"/>
        </w:rPr>
      </w:pPr>
      <w:proofErr w:type="gramStart"/>
      <w:r w:rsidRPr="00726107">
        <w:rPr>
          <w:b/>
          <w:sz w:val="28"/>
          <w:szCs w:val="28"/>
        </w:rPr>
        <w:t>оперативно</w:t>
      </w:r>
      <w:proofErr w:type="gramEnd"/>
      <w:r w:rsidRPr="00726107">
        <w:rPr>
          <w:b/>
          <w:sz w:val="28"/>
          <w:szCs w:val="28"/>
        </w:rPr>
        <w:t xml:space="preserve">-служебной деятельности </w:t>
      </w:r>
    </w:p>
    <w:p w:rsidR="009A4C48" w:rsidRPr="00726107" w:rsidRDefault="009A4C48" w:rsidP="006C7C47">
      <w:pPr>
        <w:ind w:left="426" w:right="-5" w:firstLine="567"/>
        <w:jc w:val="center"/>
        <w:rPr>
          <w:b/>
          <w:sz w:val="28"/>
          <w:szCs w:val="28"/>
        </w:rPr>
      </w:pPr>
      <w:r w:rsidRPr="00726107">
        <w:rPr>
          <w:b/>
          <w:sz w:val="28"/>
          <w:szCs w:val="28"/>
        </w:rPr>
        <w:t xml:space="preserve">ОП по </w:t>
      </w:r>
      <w:proofErr w:type="spellStart"/>
      <w:r w:rsidRPr="00726107">
        <w:rPr>
          <w:b/>
          <w:sz w:val="28"/>
          <w:szCs w:val="28"/>
        </w:rPr>
        <w:t>Яльчикскому</w:t>
      </w:r>
      <w:proofErr w:type="spellEnd"/>
      <w:r w:rsidRPr="00726107">
        <w:rPr>
          <w:b/>
          <w:sz w:val="28"/>
          <w:szCs w:val="28"/>
        </w:rPr>
        <w:t xml:space="preserve"> району МО МВД России «Комсомольский» </w:t>
      </w:r>
    </w:p>
    <w:p w:rsidR="009A4C48" w:rsidRPr="00726107" w:rsidRDefault="009A4C48" w:rsidP="006C7C47">
      <w:pPr>
        <w:ind w:left="426" w:right="-5" w:firstLine="567"/>
        <w:jc w:val="center"/>
        <w:rPr>
          <w:b/>
          <w:sz w:val="28"/>
          <w:szCs w:val="28"/>
        </w:rPr>
      </w:pPr>
      <w:proofErr w:type="gramStart"/>
      <w:r w:rsidRPr="00726107">
        <w:rPr>
          <w:b/>
          <w:sz w:val="28"/>
          <w:szCs w:val="28"/>
        </w:rPr>
        <w:t>за</w:t>
      </w:r>
      <w:proofErr w:type="gramEnd"/>
      <w:r w:rsidRPr="00726107">
        <w:rPr>
          <w:b/>
          <w:sz w:val="28"/>
          <w:szCs w:val="28"/>
        </w:rPr>
        <w:t xml:space="preserve"> январь-сентябрь месяц 2018 года</w:t>
      </w:r>
    </w:p>
    <w:p w:rsidR="009A4C48" w:rsidRDefault="009A4C48" w:rsidP="00EA613E">
      <w:pPr>
        <w:pStyle w:val="13"/>
        <w:ind w:firstLine="709"/>
        <w:jc w:val="both"/>
        <w:rPr>
          <w:b w:val="0"/>
          <w:color w:val="000000"/>
          <w:sz w:val="28"/>
          <w:szCs w:val="28"/>
        </w:rPr>
      </w:pPr>
    </w:p>
    <w:p w:rsidR="009A4C48" w:rsidRPr="00726107" w:rsidRDefault="009A4C48" w:rsidP="00A428F8">
      <w:pPr>
        <w:spacing w:line="228" w:lineRule="auto"/>
        <w:ind w:firstLine="851"/>
        <w:jc w:val="both"/>
        <w:rPr>
          <w:snapToGrid w:val="0"/>
          <w:sz w:val="28"/>
          <w:szCs w:val="28"/>
        </w:rPr>
      </w:pPr>
      <w:r w:rsidRPr="00726107">
        <w:rPr>
          <w:sz w:val="28"/>
          <w:szCs w:val="28"/>
        </w:rPr>
        <w:t xml:space="preserve">За 9 месяцев 2018 </w:t>
      </w:r>
      <w:proofErr w:type="gramStart"/>
      <w:r w:rsidRPr="00726107">
        <w:rPr>
          <w:sz w:val="28"/>
          <w:szCs w:val="28"/>
        </w:rPr>
        <w:t>года  увеличилось</w:t>
      </w:r>
      <w:proofErr w:type="gramEnd"/>
      <w:r w:rsidRPr="00726107">
        <w:rPr>
          <w:sz w:val="28"/>
          <w:szCs w:val="28"/>
        </w:rPr>
        <w:t xml:space="preserve"> количество </w:t>
      </w:r>
      <w:r w:rsidRPr="00726107">
        <w:rPr>
          <w:snapToGrid w:val="0"/>
          <w:sz w:val="28"/>
          <w:szCs w:val="28"/>
        </w:rPr>
        <w:t>зарегистрированных заявлений, сообщений и иной информации о происшествиях. Зарегистрировано 1475 заявлений и сообщений о происшествиях (АППГ- 1464; 1.0%).</w:t>
      </w:r>
    </w:p>
    <w:p w:rsidR="009A4C48" w:rsidRPr="00726107" w:rsidRDefault="009A4C48" w:rsidP="007E059F">
      <w:pPr>
        <w:spacing w:line="228" w:lineRule="auto"/>
        <w:ind w:firstLine="851"/>
        <w:jc w:val="both"/>
        <w:rPr>
          <w:snapToGrid w:val="0"/>
          <w:sz w:val="28"/>
          <w:szCs w:val="28"/>
        </w:rPr>
      </w:pPr>
      <w:r w:rsidRPr="00726107">
        <w:rPr>
          <w:snapToGrid w:val="0"/>
          <w:sz w:val="28"/>
          <w:szCs w:val="28"/>
        </w:rPr>
        <w:t xml:space="preserve">В порядке, предусмотренном </w:t>
      </w:r>
      <w:proofErr w:type="spellStart"/>
      <w:r w:rsidRPr="00726107">
        <w:rPr>
          <w:snapToGrid w:val="0"/>
          <w:sz w:val="28"/>
          <w:szCs w:val="28"/>
        </w:rPr>
        <w:t>ст.ст</w:t>
      </w:r>
      <w:proofErr w:type="spellEnd"/>
      <w:r w:rsidRPr="00726107">
        <w:rPr>
          <w:snapToGrid w:val="0"/>
          <w:sz w:val="28"/>
          <w:szCs w:val="28"/>
        </w:rPr>
        <w:t>. 144 - 145 УПК РФ, рассмотрено 318 заявлений и сообщений о преступлениях (АППГ- 390; -18.0%). По результатам их рассмотрения возбуждено 38 уголовных дел (АППГ- 63; -40.0</w:t>
      </w:r>
      <w:proofErr w:type="gramStart"/>
      <w:r w:rsidRPr="00726107">
        <w:rPr>
          <w:snapToGrid w:val="0"/>
          <w:sz w:val="28"/>
          <w:szCs w:val="28"/>
        </w:rPr>
        <w:t>%);,</w:t>
      </w:r>
      <w:proofErr w:type="gramEnd"/>
      <w:r w:rsidRPr="00726107">
        <w:rPr>
          <w:snapToGrid w:val="0"/>
          <w:sz w:val="28"/>
          <w:szCs w:val="28"/>
        </w:rPr>
        <w:t xml:space="preserve"> вынесено 157 постановлений об отказе в возбуждении уголовного дела (АППГ- 204; -24.00%), передано по </w:t>
      </w:r>
      <w:proofErr w:type="spellStart"/>
      <w:r w:rsidRPr="00726107">
        <w:rPr>
          <w:snapToGrid w:val="0"/>
          <w:sz w:val="28"/>
          <w:szCs w:val="28"/>
        </w:rPr>
        <w:t>подследственности</w:t>
      </w:r>
      <w:proofErr w:type="spellEnd"/>
      <w:r w:rsidRPr="00726107">
        <w:rPr>
          <w:snapToGrid w:val="0"/>
          <w:sz w:val="28"/>
          <w:szCs w:val="28"/>
        </w:rPr>
        <w:t xml:space="preserve"> (подсудности), по территориальности 123 сообщени</w:t>
      </w:r>
      <w:r>
        <w:rPr>
          <w:snapToGrid w:val="0"/>
          <w:sz w:val="28"/>
          <w:szCs w:val="28"/>
        </w:rPr>
        <w:t>я</w:t>
      </w:r>
      <w:r w:rsidRPr="00726107">
        <w:rPr>
          <w:snapToGrid w:val="0"/>
          <w:sz w:val="28"/>
          <w:szCs w:val="28"/>
        </w:rPr>
        <w:t xml:space="preserve"> о преступлениях (АППГ- 123).  </w:t>
      </w:r>
    </w:p>
    <w:p w:rsidR="009A4C48" w:rsidRDefault="009A4C48" w:rsidP="00726107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740222">
        <w:rPr>
          <w:sz w:val="28"/>
          <w:szCs w:val="28"/>
        </w:rPr>
        <w:t xml:space="preserve">Принимаемые в текущем году меры позволили несколько стабилизировать оперативную обстановку на обслуживаемой территории и обеспечить своевременное реагирование на ее изменение. </w:t>
      </w:r>
    </w:p>
    <w:p w:rsidR="009A4C48" w:rsidRDefault="009A4C48" w:rsidP="000A4F35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740222">
        <w:rPr>
          <w:sz w:val="28"/>
          <w:szCs w:val="28"/>
        </w:rPr>
        <w:t xml:space="preserve">За </w:t>
      </w:r>
      <w:r>
        <w:rPr>
          <w:sz w:val="28"/>
          <w:szCs w:val="28"/>
        </w:rPr>
        <w:t>отчетный период</w:t>
      </w:r>
      <w:r w:rsidRPr="007402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40222">
        <w:rPr>
          <w:sz w:val="28"/>
          <w:szCs w:val="28"/>
        </w:rPr>
        <w:t xml:space="preserve"> года зарегистрировано </w:t>
      </w:r>
      <w:r>
        <w:rPr>
          <w:sz w:val="28"/>
          <w:szCs w:val="28"/>
        </w:rPr>
        <w:t>51</w:t>
      </w:r>
      <w:r w:rsidRPr="00740222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е</w:t>
      </w:r>
      <w:r w:rsidRPr="00740222">
        <w:rPr>
          <w:sz w:val="28"/>
          <w:szCs w:val="28"/>
        </w:rPr>
        <w:t xml:space="preserve">, </w:t>
      </w:r>
      <w:r>
        <w:rPr>
          <w:sz w:val="28"/>
          <w:szCs w:val="28"/>
        </w:rPr>
        <w:t>против 76 за АППГ</w:t>
      </w:r>
      <w:r w:rsidRPr="0074022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5A5191">
        <w:rPr>
          <w:sz w:val="28"/>
          <w:szCs w:val="28"/>
        </w:rPr>
        <w:t xml:space="preserve">аскрыто </w:t>
      </w:r>
      <w:r>
        <w:rPr>
          <w:sz w:val="28"/>
          <w:szCs w:val="28"/>
        </w:rPr>
        <w:t>49</w:t>
      </w:r>
      <w:r w:rsidRPr="005A5191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5A5191">
        <w:rPr>
          <w:sz w:val="28"/>
          <w:szCs w:val="28"/>
        </w:rPr>
        <w:t xml:space="preserve"> (в 201</w:t>
      </w:r>
      <w:r>
        <w:rPr>
          <w:sz w:val="28"/>
          <w:szCs w:val="28"/>
        </w:rPr>
        <w:t>7</w:t>
      </w:r>
      <w:r w:rsidRPr="005A5191">
        <w:rPr>
          <w:sz w:val="28"/>
          <w:szCs w:val="28"/>
        </w:rPr>
        <w:t xml:space="preserve">г. – </w:t>
      </w:r>
      <w:r>
        <w:rPr>
          <w:sz w:val="28"/>
          <w:szCs w:val="28"/>
        </w:rPr>
        <w:t>66)</w:t>
      </w:r>
      <w:r w:rsidRPr="005A5191">
        <w:rPr>
          <w:sz w:val="28"/>
          <w:szCs w:val="28"/>
        </w:rPr>
        <w:t xml:space="preserve">. Общая раскрываемость преступлений </w:t>
      </w:r>
      <w:r>
        <w:rPr>
          <w:sz w:val="28"/>
          <w:szCs w:val="28"/>
        </w:rPr>
        <w:t xml:space="preserve">составила </w:t>
      </w:r>
      <w:r w:rsidRPr="005A5191">
        <w:rPr>
          <w:sz w:val="28"/>
          <w:szCs w:val="28"/>
        </w:rPr>
        <w:t>9</w:t>
      </w:r>
      <w:r>
        <w:rPr>
          <w:sz w:val="28"/>
          <w:szCs w:val="28"/>
        </w:rPr>
        <w:t>6.1</w:t>
      </w:r>
      <w:r w:rsidRPr="005A5191">
        <w:rPr>
          <w:sz w:val="28"/>
          <w:szCs w:val="28"/>
        </w:rPr>
        <w:t>% (в 201</w:t>
      </w:r>
      <w:r>
        <w:rPr>
          <w:sz w:val="28"/>
          <w:szCs w:val="28"/>
        </w:rPr>
        <w:t>7</w:t>
      </w:r>
      <w:r w:rsidRPr="005A5191">
        <w:rPr>
          <w:sz w:val="28"/>
          <w:szCs w:val="28"/>
        </w:rPr>
        <w:t xml:space="preserve">г. – </w:t>
      </w:r>
      <w:r>
        <w:rPr>
          <w:sz w:val="28"/>
          <w:szCs w:val="28"/>
        </w:rPr>
        <w:t>91.7</w:t>
      </w:r>
      <w:r w:rsidRPr="005A5191">
        <w:rPr>
          <w:sz w:val="28"/>
          <w:szCs w:val="28"/>
        </w:rPr>
        <w:t xml:space="preserve">%). </w:t>
      </w:r>
      <w:r>
        <w:rPr>
          <w:sz w:val="28"/>
          <w:szCs w:val="28"/>
        </w:rPr>
        <w:t>Приостановлено 2 н</w:t>
      </w:r>
      <w:r w:rsidRPr="005A5191">
        <w:rPr>
          <w:sz w:val="28"/>
          <w:szCs w:val="28"/>
        </w:rPr>
        <w:t>еочевидн</w:t>
      </w:r>
      <w:r>
        <w:rPr>
          <w:sz w:val="28"/>
          <w:szCs w:val="28"/>
        </w:rPr>
        <w:t>ых</w:t>
      </w:r>
      <w:r w:rsidRPr="005A5191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 (АППГ-6).</w:t>
      </w:r>
    </w:p>
    <w:p w:rsidR="009A4C48" w:rsidRDefault="009A4C48" w:rsidP="000A4F35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514770">
        <w:rPr>
          <w:sz w:val="28"/>
          <w:szCs w:val="28"/>
        </w:rPr>
        <w:t xml:space="preserve">Всего за </w:t>
      </w:r>
      <w:r>
        <w:rPr>
          <w:sz w:val="28"/>
          <w:szCs w:val="28"/>
        </w:rPr>
        <w:t xml:space="preserve">9 месяцев </w:t>
      </w:r>
      <w:r w:rsidRPr="00514770">
        <w:rPr>
          <w:sz w:val="28"/>
          <w:szCs w:val="28"/>
        </w:rPr>
        <w:t xml:space="preserve">2018 года на территории </w:t>
      </w:r>
      <w:proofErr w:type="spellStart"/>
      <w:r w:rsidRPr="00514770">
        <w:rPr>
          <w:sz w:val="28"/>
          <w:szCs w:val="28"/>
        </w:rPr>
        <w:t>Яльчикского</w:t>
      </w:r>
      <w:proofErr w:type="spellEnd"/>
      <w:r w:rsidRPr="00514770">
        <w:rPr>
          <w:sz w:val="28"/>
          <w:szCs w:val="28"/>
        </w:rPr>
        <w:t xml:space="preserve"> района зарегистрировано</w:t>
      </w:r>
      <w:r>
        <w:rPr>
          <w:sz w:val="28"/>
          <w:szCs w:val="28"/>
        </w:rPr>
        <w:t xml:space="preserve"> одно особо тяжкое преступление </w:t>
      </w:r>
      <w:r w:rsidRPr="00514770">
        <w:rPr>
          <w:sz w:val="28"/>
          <w:szCs w:val="28"/>
        </w:rPr>
        <w:t>убийство Егорова А.П.</w:t>
      </w:r>
      <w:r>
        <w:rPr>
          <w:sz w:val="28"/>
          <w:szCs w:val="28"/>
        </w:rPr>
        <w:t xml:space="preserve">, совершенное в д. Ап. </w:t>
      </w:r>
      <w:proofErr w:type="spellStart"/>
      <w:r>
        <w:rPr>
          <w:sz w:val="28"/>
          <w:szCs w:val="28"/>
        </w:rPr>
        <w:t>Темяши</w:t>
      </w:r>
      <w:proofErr w:type="spellEnd"/>
      <w:r>
        <w:rPr>
          <w:sz w:val="28"/>
          <w:szCs w:val="28"/>
        </w:rPr>
        <w:t xml:space="preserve">. </w:t>
      </w:r>
      <w:r w:rsidRPr="00514770">
        <w:rPr>
          <w:sz w:val="28"/>
          <w:szCs w:val="28"/>
        </w:rPr>
        <w:t xml:space="preserve">Также зарегистрировано </w:t>
      </w:r>
      <w:r>
        <w:rPr>
          <w:sz w:val="28"/>
          <w:szCs w:val="28"/>
        </w:rPr>
        <w:t>5</w:t>
      </w:r>
      <w:r w:rsidRPr="00514770">
        <w:rPr>
          <w:sz w:val="28"/>
          <w:szCs w:val="28"/>
        </w:rPr>
        <w:t xml:space="preserve"> тяжких преступлени</w:t>
      </w:r>
      <w:r>
        <w:rPr>
          <w:sz w:val="28"/>
          <w:szCs w:val="28"/>
        </w:rPr>
        <w:t>й</w:t>
      </w:r>
      <w:r w:rsidRPr="005147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это </w:t>
      </w:r>
      <w:r w:rsidRPr="00B05046">
        <w:rPr>
          <w:sz w:val="28"/>
          <w:szCs w:val="28"/>
        </w:rPr>
        <w:t>изнасилование</w:t>
      </w:r>
      <w:r>
        <w:rPr>
          <w:sz w:val="28"/>
          <w:szCs w:val="28"/>
        </w:rPr>
        <w:t>,</w:t>
      </w:r>
      <w:r w:rsidRPr="00B05046">
        <w:rPr>
          <w:sz w:val="28"/>
          <w:szCs w:val="28"/>
        </w:rPr>
        <w:t xml:space="preserve"> присвоение денег в особо крупном размере, две квартирные </w:t>
      </w:r>
      <w:proofErr w:type="gramStart"/>
      <w:r w:rsidRPr="00B05046">
        <w:rPr>
          <w:sz w:val="28"/>
          <w:szCs w:val="28"/>
        </w:rPr>
        <w:t>кражи,  сбыт</w:t>
      </w:r>
      <w:proofErr w:type="gramEnd"/>
      <w:r w:rsidRPr="00B05046">
        <w:rPr>
          <w:sz w:val="28"/>
          <w:szCs w:val="28"/>
        </w:rPr>
        <w:t xml:space="preserve"> сильнодействующих веществ. Лица</w:t>
      </w:r>
      <w:r>
        <w:rPr>
          <w:sz w:val="28"/>
          <w:szCs w:val="28"/>
        </w:rPr>
        <w:t>,</w:t>
      </w:r>
      <w:r w:rsidRPr="00B05046">
        <w:rPr>
          <w:sz w:val="28"/>
          <w:szCs w:val="28"/>
        </w:rPr>
        <w:t xml:space="preserve"> совершившие данные преступления установлены. </w:t>
      </w:r>
      <w:r w:rsidRPr="00514770">
        <w:rPr>
          <w:sz w:val="28"/>
          <w:szCs w:val="28"/>
        </w:rPr>
        <w:t xml:space="preserve">Раскрываемость тяжких и особо тяжких преступлений составляет 100 %, против </w:t>
      </w:r>
      <w:r>
        <w:rPr>
          <w:sz w:val="28"/>
          <w:szCs w:val="28"/>
        </w:rPr>
        <w:t>75,0</w:t>
      </w:r>
      <w:r w:rsidRPr="00514770">
        <w:rPr>
          <w:sz w:val="28"/>
          <w:szCs w:val="28"/>
        </w:rPr>
        <w:t xml:space="preserve">% за АППГ. </w:t>
      </w:r>
    </w:p>
    <w:p w:rsidR="009A4C48" w:rsidRDefault="009A4C48" w:rsidP="000A4F35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006FC2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 </w:t>
      </w:r>
      <w:r w:rsidRPr="00006FC2">
        <w:rPr>
          <w:sz w:val="28"/>
          <w:szCs w:val="28"/>
        </w:rPr>
        <w:t>-</w:t>
      </w:r>
      <w:r>
        <w:rPr>
          <w:sz w:val="28"/>
          <w:szCs w:val="28"/>
        </w:rPr>
        <w:t xml:space="preserve"> сентябре</w:t>
      </w:r>
      <w:r w:rsidRPr="00006FC2">
        <w:rPr>
          <w:sz w:val="28"/>
          <w:szCs w:val="28"/>
        </w:rPr>
        <w:t xml:space="preserve"> текущего года не совершено хулиганств, грабежей, вымогательств</w:t>
      </w:r>
      <w:r>
        <w:rPr>
          <w:sz w:val="28"/>
          <w:szCs w:val="28"/>
        </w:rPr>
        <w:t>,</w:t>
      </w:r>
      <w:r w:rsidRPr="00006FC2">
        <w:rPr>
          <w:sz w:val="28"/>
          <w:szCs w:val="28"/>
        </w:rPr>
        <w:t xml:space="preserve"> преступлений, связанных с кражами автотранспортных средств, разбойных нападений.</w:t>
      </w:r>
      <w:r>
        <w:rPr>
          <w:sz w:val="28"/>
          <w:szCs w:val="28"/>
        </w:rPr>
        <w:t xml:space="preserve"> </w:t>
      </w:r>
      <w:r w:rsidRPr="00006FC2">
        <w:rPr>
          <w:sz w:val="28"/>
          <w:szCs w:val="28"/>
        </w:rPr>
        <w:t xml:space="preserve">Раскрываемость умышленных причинений средней тяжести вреда здоровью, умышленных причинений легкого вреда здоровью, побоев, истязаний, угроз убийством, изнасилований, преступлений совершенных в общественных местах, в </w:t>
      </w:r>
      <w:proofErr w:type="spellStart"/>
      <w:r w:rsidRPr="00006FC2">
        <w:rPr>
          <w:sz w:val="28"/>
          <w:szCs w:val="28"/>
        </w:rPr>
        <w:t>т.ч</w:t>
      </w:r>
      <w:proofErr w:type="spellEnd"/>
      <w:r w:rsidRPr="00006FC2">
        <w:rPr>
          <w:sz w:val="28"/>
          <w:szCs w:val="28"/>
        </w:rPr>
        <w:t xml:space="preserve">. на улицах </w:t>
      </w:r>
      <w:r w:rsidRPr="009C1EA8">
        <w:rPr>
          <w:sz w:val="28"/>
          <w:szCs w:val="28"/>
        </w:rPr>
        <w:t>составила 100%.</w:t>
      </w:r>
    </w:p>
    <w:p w:rsidR="009A4C48" w:rsidRDefault="009A4C48" w:rsidP="000A4F35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637BBC">
        <w:rPr>
          <w:sz w:val="28"/>
          <w:szCs w:val="28"/>
        </w:rPr>
        <w:t>Зарегистрировано 1</w:t>
      </w:r>
      <w:r>
        <w:rPr>
          <w:sz w:val="28"/>
          <w:szCs w:val="28"/>
        </w:rPr>
        <w:t>7</w:t>
      </w:r>
      <w:r w:rsidRPr="00637BBC">
        <w:rPr>
          <w:sz w:val="28"/>
          <w:szCs w:val="28"/>
        </w:rPr>
        <w:t xml:space="preserve"> фактов хищения чужого имущества (АППГ - </w:t>
      </w:r>
      <w:r>
        <w:rPr>
          <w:sz w:val="28"/>
          <w:szCs w:val="28"/>
        </w:rPr>
        <w:t>21</w:t>
      </w:r>
      <w:r w:rsidRPr="00637BBC">
        <w:rPr>
          <w:sz w:val="28"/>
          <w:szCs w:val="28"/>
        </w:rPr>
        <w:t xml:space="preserve">), приостановлено – </w:t>
      </w:r>
      <w:r>
        <w:rPr>
          <w:sz w:val="28"/>
          <w:szCs w:val="28"/>
        </w:rPr>
        <w:t>2</w:t>
      </w:r>
      <w:r w:rsidRPr="00637BBC">
        <w:rPr>
          <w:sz w:val="28"/>
          <w:szCs w:val="28"/>
        </w:rPr>
        <w:t xml:space="preserve"> (АППГ - </w:t>
      </w:r>
      <w:r>
        <w:rPr>
          <w:sz w:val="28"/>
          <w:szCs w:val="28"/>
        </w:rPr>
        <w:t>4</w:t>
      </w:r>
      <w:r w:rsidRPr="00637BBC">
        <w:rPr>
          <w:sz w:val="28"/>
          <w:szCs w:val="28"/>
        </w:rPr>
        <w:t xml:space="preserve">), эффективность раскрытия составила – </w:t>
      </w:r>
      <w:r>
        <w:rPr>
          <w:sz w:val="28"/>
          <w:szCs w:val="28"/>
        </w:rPr>
        <w:t>86,7</w:t>
      </w:r>
      <w:r w:rsidRPr="00637BBC">
        <w:rPr>
          <w:sz w:val="28"/>
          <w:szCs w:val="28"/>
        </w:rPr>
        <w:t>% (АППГ – 8</w:t>
      </w:r>
      <w:r>
        <w:rPr>
          <w:sz w:val="28"/>
          <w:szCs w:val="28"/>
        </w:rPr>
        <w:t>2</w:t>
      </w:r>
      <w:r w:rsidRPr="00637BBC">
        <w:rPr>
          <w:sz w:val="28"/>
          <w:szCs w:val="28"/>
        </w:rPr>
        <w:t>,6%), из них:</w:t>
      </w:r>
    </w:p>
    <w:p w:rsidR="009A4C48" w:rsidRDefault="009A4C48" w:rsidP="000A4F35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637BBC">
        <w:rPr>
          <w:sz w:val="28"/>
          <w:szCs w:val="28"/>
        </w:rPr>
        <w:t xml:space="preserve">- краж - </w:t>
      </w:r>
      <w:r>
        <w:rPr>
          <w:sz w:val="28"/>
          <w:szCs w:val="28"/>
        </w:rPr>
        <w:t>10</w:t>
      </w:r>
      <w:r w:rsidRPr="00637BBC">
        <w:rPr>
          <w:sz w:val="28"/>
          <w:szCs w:val="28"/>
        </w:rPr>
        <w:t xml:space="preserve"> (АППГ - 1</w:t>
      </w:r>
      <w:r>
        <w:rPr>
          <w:sz w:val="28"/>
          <w:szCs w:val="28"/>
        </w:rPr>
        <w:t>7</w:t>
      </w:r>
      <w:r w:rsidRPr="00637BBC">
        <w:rPr>
          <w:sz w:val="28"/>
          <w:szCs w:val="28"/>
        </w:rPr>
        <w:t>), приостановлен</w:t>
      </w:r>
      <w:r>
        <w:rPr>
          <w:sz w:val="28"/>
          <w:szCs w:val="28"/>
        </w:rPr>
        <w:t>о -1 (АППГ-2)</w:t>
      </w:r>
      <w:r w:rsidRPr="00637BBC">
        <w:rPr>
          <w:sz w:val="28"/>
          <w:szCs w:val="28"/>
        </w:rPr>
        <w:t xml:space="preserve">, эффективность </w:t>
      </w:r>
      <w:proofErr w:type="gramStart"/>
      <w:r w:rsidRPr="00637BBC">
        <w:rPr>
          <w:sz w:val="28"/>
          <w:szCs w:val="28"/>
        </w:rPr>
        <w:t>работы</w:t>
      </w:r>
      <w:proofErr w:type="gramEnd"/>
      <w:r w:rsidRPr="00637BBC">
        <w:rPr>
          <w:sz w:val="28"/>
          <w:szCs w:val="28"/>
        </w:rPr>
        <w:t xml:space="preserve"> составила – </w:t>
      </w:r>
      <w:r>
        <w:rPr>
          <w:sz w:val="28"/>
          <w:szCs w:val="28"/>
        </w:rPr>
        <w:t>9</w:t>
      </w:r>
      <w:r w:rsidRPr="00637BBC">
        <w:rPr>
          <w:sz w:val="28"/>
          <w:szCs w:val="28"/>
        </w:rPr>
        <w:t xml:space="preserve">0% (АППГ – </w:t>
      </w:r>
      <w:r>
        <w:rPr>
          <w:sz w:val="28"/>
          <w:szCs w:val="28"/>
        </w:rPr>
        <w:t>88,9</w:t>
      </w:r>
      <w:r w:rsidRPr="00637BBC">
        <w:rPr>
          <w:sz w:val="28"/>
          <w:szCs w:val="28"/>
        </w:rPr>
        <w:t>%).</w:t>
      </w:r>
    </w:p>
    <w:p w:rsidR="009A4C48" w:rsidRDefault="009A4C48" w:rsidP="000A4F35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637BBC">
        <w:rPr>
          <w:sz w:val="28"/>
          <w:szCs w:val="28"/>
        </w:rPr>
        <w:t>ошенничеств зарегистрировано - 5 (АППГ-</w:t>
      </w:r>
      <w:r>
        <w:rPr>
          <w:sz w:val="28"/>
          <w:szCs w:val="28"/>
        </w:rPr>
        <w:t>3</w:t>
      </w:r>
      <w:r w:rsidRPr="00637BBC">
        <w:rPr>
          <w:sz w:val="28"/>
          <w:szCs w:val="28"/>
        </w:rPr>
        <w:t>) факт</w:t>
      </w:r>
      <w:r>
        <w:rPr>
          <w:sz w:val="28"/>
          <w:szCs w:val="28"/>
        </w:rPr>
        <w:t>ов</w:t>
      </w:r>
      <w:r w:rsidRPr="00637BBC">
        <w:rPr>
          <w:sz w:val="28"/>
          <w:szCs w:val="28"/>
        </w:rPr>
        <w:t>, приостановлено -1 (АППГ-2), раскрываемость 75 % (АППГ-</w:t>
      </w:r>
      <w:r w:rsidR="00CD0039">
        <w:rPr>
          <w:sz w:val="28"/>
          <w:szCs w:val="28"/>
        </w:rPr>
        <w:t>33,3</w:t>
      </w:r>
      <w:bookmarkStart w:id="0" w:name="_GoBack"/>
      <w:bookmarkEnd w:id="0"/>
      <w:r w:rsidRPr="00637BBC">
        <w:rPr>
          <w:sz w:val="28"/>
          <w:szCs w:val="28"/>
        </w:rPr>
        <w:t xml:space="preserve"> %).</w:t>
      </w:r>
    </w:p>
    <w:p w:rsidR="009A4C48" w:rsidRDefault="009A4C48" w:rsidP="002750EF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мошенничеств связан с бесконтактными телефонными мошенничествами. Данный вид мошенничеств очень распространен в последние годы. Несмотря на принимаемые профилактические меры, разъяснение и информирование населения</w:t>
      </w:r>
      <w:r w:rsidRPr="003C5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средства массовой информации, на собраниях сходах граждан, число совершенных мошенничеств не уменьшается. Граждане, предвкушая получение легких денег, продолжают попадаться на уловки мошенников. </w:t>
      </w:r>
    </w:p>
    <w:p w:rsidR="009A4C48" w:rsidRDefault="009A4C48" w:rsidP="002750EF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5046">
        <w:rPr>
          <w:sz w:val="28"/>
          <w:szCs w:val="28"/>
        </w:rPr>
        <w:t>В сфере незаконного оборота оружия</w:t>
      </w:r>
      <w:r>
        <w:rPr>
          <w:sz w:val="28"/>
          <w:szCs w:val="28"/>
        </w:rPr>
        <w:t xml:space="preserve"> </w:t>
      </w:r>
      <w:r w:rsidRPr="00B05046">
        <w:rPr>
          <w:sz w:val="28"/>
          <w:szCs w:val="28"/>
        </w:rPr>
        <w:t xml:space="preserve">выявлено 5 административных </w:t>
      </w:r>
      <w:r w:rsidRPr="00B05046">
        <w:rPr>
          <w:sz w:val="28"/>
          <w:szCs w:val="28"/>
        </w:rPr>
        <w:lastRenderedPageBreak/>
        <w:t>правонарушений</w:t>
      </w:r>
      <w:r>
        <w:rPr>
          <w:sz w:val="28"/>
          <w:szCs w:val="28"/>
        </w:rPr>
        <w:t xml:space="preserve">, </w:t>
      </w:r>
      <w:r w:rsidRPr="00514770">
        <w:rPr>
          <w:sz w:val="28"/>
          <w:szCs w:val="28"/>
        </w:rPr>
        <w:t>1 преступление</w:t>
      </w:r>
      <w:r>
        <w:rPr>
          <w:sz w:val="28"/>
          <w:szCs w:val="28"/>
        </w:rPr>
        <w:t xml:space="preserve">, 2 гражданина добровольно сдали три единицы оружия. </w:t>
      </w:r>
    </w:p>
    <w:p w:rsidR="009A4C48" w:rsidRDefault="009A4C48" w:rsidP="002750EF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5046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н</w:t>
      </w:r>
      <w:r w:rsidRPr="00B05046">
        <w:rPr>
          <w:sz w:val="28"/>
          <w:szCs w:val="28"/>
        </w:rPr>
        <w:t>езаконн</w:t>
      </w:r>
      <w:r>
        <w:rPr>
          <w:sz w:val="28"/>
          <w:szCs w:val="28"/>
        </w:rPr>
        <w:t>ого</w:t>
      </w:r>
      <w:r w:rsidRPr="00B05046">
        <w:rPr>
          <w:sz w:val="28"/>
          <w:szCs w:val="28"/>
        </w:rPr>
        <w:t xml:space="preserve"> оборот</w:t>
      </w:r>
      <w:r>
        <w:rPr>
          <w:sz w:val="28"/>
          <w:szCs w:val="28"/>
        </w:rPr>
        <w:t>а</w:t>
      </w:r>
      <w:r w:rsidRPr="00B05046">
        <w:rPr>
          <w:sz w:val="28"/>
          <w:szCs w:val="28"/>
        </w:rPr>
        <w:t xml:space="preserve"> </w:t>
      </w:r>
      <w:proofErr w:type="gramStart"/>
      <w:r w:rsidRPr="00B05046">
        <w:rPr>
          <w:sz w:val="28"/>
          <w:szCs w:val="28"/>
        </w:rPr>
        <w:t>наркотиков</w:t>
      </w:r>
      <w:r w:rsidRPr="00514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сотрудниками</w:t>
      </w:r>
      <w:proofErr w:type="gramEnd"/>
      <w:r>
        <w:rPr>
          <w:sz w:val="28"/>
          <w:szCs w:val="28"/>
        </w:rPr>
        <w:t xml:space="preserve"> УР выявлено  преступление по ч.3 ст.234 УК РФ,  это сбыт сильнодействующего вещества. </w:t>
      </w:r>
    </w:p>
    <w:p w:rsidR="009A4C48" w:rsidRDefault="009A4C48" w:rsidP="002750EF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4770">
        <w:rPr>
          <w:sz w:val="28"/>
          <w:szCs w:val="28"/>
        </w:rPr>
        <w:t xml:space="preserve">Всего на </w:t>
      </w:r>
      <w:r>
        <w:rPr>
          <w:sz w:val="28"/>
          <w:szCs w:val="28"/>
        </w:rPr>
        <w:t xml:space="preserve">оперативном </w:t>
      </w:r>
      <w:r w:rsidRPr="00514770">
        <w:rPr>
          <w:sz w:val="28"/>
          <w:szCs w:val="28"/>
        </w:rPr>
        <w:t>учет</w:t>
      </w:r>
      <w:r>
        <w:rPr>
          <w:sz w:val="28"/>
          <w:szCs w:val="28"/>
        </w:rPr>
        <w:t xml:space="preserve">е </w:t>
      </w:r>
      <w:r w:rsidRPr="00514770">
        <w:rPr>
          <w:sz w:val="28"/>
          <w:szCs w:val="28"/>
        </w:rPr>
        <w:t xml:space="preserve">состоят 6 лиц, которые ранее привлекались к уголовной ответственности за незаконный оборот </w:t>
      </w:r>
      <w:proofErr w:type="gramStart"/>
      <w:r w:rsidRPr="00514770">
        <w:rPr>
          <w:sz w:val="28"/>
          <w:szCs w:val="28"/>
        </w:rPr>
        <w:t>наркотиков,  из</w:t>
      </w:r>
      <w:proofErr w:type="gramEnd"/>
      <w:r w:rsidRPr="00514770">
        <w:rPr>
          <w:sz w:val="28"/>
          <w:szCs w:val="28"/>
        </w:rPr>
        <w:t xml:space="preserve"> которых 2 лица находятся в местах лишения свободы. </w:t>
      </w:r>
    </w:p>
    <w:p w:rsidR="009A4C48" w:rsidRDefault="009A4C48" w:rsidP="002750EF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4770">
        <w:rPr>
          <w:sz w:val="28"/>
          <w:szCs w:val="28"/>
        </w:rPr>
        <w:t>На учете у врача нарколога лиц, состоящих на учете за немедицинское потребление наркотиков, не имеется.</w:t>
      </w:r>
    </w:p>
    <w:p w:rsidR="009A4C48" w:rsidRDefault="009A4C48" w:rsidP="002750EF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4770">
        <w:rPr>
          <w:sz w:val="28"/>
          <w:szCs w:val="28"/>
        </w:rPr>
        <w:t xml:space="preserve">За истекший период 2018 года в розыске находилось </w:t>
      </w:r>
      <w:r>
        <w:rPr>
          <w:sz w:val="28"/>
          <w:szCs w:val="28"/>
        </w:rPr>
        <w:t>4</w:t>
      </w:r>
      <w:r w:rsidRPr="00514770">
        <w:rPr>
          <w:sz w:val="28"/>
          <w:szCs w:val="28"/>
        </w:rPr>
        <w:t xml:space="preserve"> (АППГ - </w:t>
      </w:r>
      <w:r>
        <w:rPr>
          <w:sz w:val="28"/>
          <w:szCs w:val="28"/>
        </w:rPr>
        <w:t>6</w:t>
      </w:r>
      <w:r w:rsidRPr="00514770">
        <w:rPr>
          <w:sz w:val="28"/>
          <w:szCs w:val="28"/>
        </w:rPr>
        <w:t xml:space="preserve">) преступника </w:t>
      </w:r>
      <w:r>
        <w:rPr>
          <w:sz w:val="28"/>
          <w:szCs w:val="28"/>
        </w:rPr>
        <w:t>все установлены, а также 8</w:t>
      </w:r>
      <w:r w:rsidRPr="00514770">
        <w:rPr>
          <w:sz w:val="28"/>
          <w:szCs w:val="28"/>
        </w:rPr>
        <w:t xml:space="preserve"> лиц утративших связь с родственниками</w:t>
      </w:r>
      <w:r>
        <w:rPr>
          <w:sz w:val="28"/>
          <w:szCs w:val="28"/>
        </w:rPr>
        <w:t xml:space="preserve">, из </w:t>
      </w:r>
      <w:proofErr w:type="gramStart"/>
      <w:r>
        <w:rPr>
          <w:sz w:val="28"/>
          <w:szCs w:val="28"/>
        </w:rPr>
        <w:t xml:space="preserve">которых  </w:t>
      </w:r>
      <w:r w:rsidRPr="00514770">
        <w:rPr>
          <w:sz w:val="28"/>
          <w:szCs w:val="28"/>
        </w:rPr>
        <w:t>установлен</w:t>
      </w:r>
      <w:r>
        <w:rPr>
          <w:sz w:val="28"/>
          <w:szCs w:val="28"/>
        </w:rPr>
        <w:t>ы</w:t>
      </w:r>
      <w:proofErr w:type="gramEnd"/>
      <w:r w:rsidRPr="00514770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514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14770">
        <w:rPr>
          <w:sz w:val="28"/>
          <w:szCs w:val="28"/>
        </w:rPr>
        <w:t xml:space="preserve"> розыск без вести пропавши</w:t>
      </w:r>
      <w:r>
        <w:rPr>
          <w:sz w:val="28"/>
          <w:szCs w:val="28"/>
        </w:rPr>
        <w:t xml:space="preserve">е лица, </w:t>
      </w:r>
      <w:r w:rsidRPr="00514770">
        <w:rPr>
          <w:sz w:val="28"/>
          <w:szCs w:val="28"/>
        </w:rPr>
        <w:t>несовершеннолетн</w:t>
      </w:r>
      <w:r>
        <w:rPr>
          <w:sz w:val="28"/>
          <w:szCs w:val="28"/>
        </w:rPr>
        <w:t>ие</w:t>
      </w:r>
      <w:r w:rsidRPr="00514770">
        <w:rPr>
          <w:sz w:val="28"/>
          <w:szCs w:val="28"/>
        </w:rPr>
        <w:t xml:space="preserve"> ушедши</w:t>
      </w:r>
      <w:r>
        <w:rPr>
          <w:sz w:val="28"/>
          <w:szCs w:val="28"/>
        </w:rPr>
        <w:t>е</w:t>
      </w:r>
      <w:r w:rsidRPr="00514770">
        <w:rPr>
          <w:sz w:val="28"/>
          <w:szCs w:val="28"/>
        </w:rPr>
        <w:t xml:space="preserve"> из дома </w:t>
      </w:r>
      <w:r>
        <w:rPr>
          <w:sz w:val="28"/>
          <w:szCs w:val="28"/>
        </w:rPr>
        <w:t>не объявлялись.</w:t>
      </w:r>
    </w:p>
    <w:p w:rsidR="009A4C48" w:rsidRDefault="009A4C48" w:rsidP="003C66F2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rStyle w:val="FontStyle23"/>
          <w:b w:val="0"/>
          <w:bCs/>
          <w:i w:val="0"/>
          <w:iCs/>
          <w:sz w:val="28"/>
          <w:szCs w:val="28"/>
        </w:rPr>
      </w:pPr>
      <w:r>
        <w:rPr>
          <w:sz w:val="28"/>
          <w:szCs w:val="28"/>
        </w:rPr>
        <w:t xml:space="preserve">  За отчетный период выявлено 4 преступления</w:t>
      </w:r>
      <w:r w:rsidRPr="00976BD9">
        <w:rPr>
          <w:rStyle w:val="FontStyle23"/>
          <w:b w:val="0"/>
          <w:bCs/>
          <w:i w:val="0"/>
          <w:iCs/>
          <w:sz w:val="28"/>
          <w:szCs w:val="28"/>
        </w:rPr>
        <w:t xml:space="preserve"> экономической направленности </w:t>
      </w:r>
      <w:r>
        <w:rPr>
          <w:rStyle w:val="FontStyle23"/>
          <w:b w:val="0"/>
          <w:bCs/>
          <w:i w:val="0"/>
          <w:iCs/>
          <w:sz w:val="28"/>
          <w:szCs w:val="28"/>
        </w:rPr>
        <w:t xml:space="preserve">против 4 за АППГ. </w:t>
      </w:r>
    </w:p>
    <w:p w:rsidR="009A4C48" w:rsidRDefault="009A4C48" w:rsidP="003C66F2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rStyle w:val="FontStyle23"/>
          <w:b w:val="0"/>
          <w:bCs/>
          <w:i w:val="0"/>
          <w:iCs/>
          <w:sz w:val="28"/>
          <w:szCs w:val="28"/>
        </w:rPr>
        <w:t xml:space="preserve">  </w:t>
      </w:r>
      <w:r w:rsidRPr="00740222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20</w:t>
      </w:r>
      <w:r w:rsidRPr="00740222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740222">
        <w:rPr>
          <w:sz w:val="28"/>
          <w:szCs w:val="28"/>
        </w:rPr>
        <w:t xml:space="preserve"> превентивной направленности против </w:t>
      </w:r>
      <w:r>
        <w:rPr>
          <w:sz w:val="28"/>
          <w:szCs w:val="28"/>
        </w:rPr>
        <w:t>28 з</w:t>
      </w:r>
      <w:r w:rsidRPr="00740222">
        <w:rPr>
          <w:sz w:val="28"/>
          <w:szCs w:val="28"/>
        </w:rPr>
        <w:t>а АППГ.</w:t>
      </w:r>
    </w:p>
    <w:p w:rsidR="009A4C48" w:rsidRDefault="009A4C48" w:rsidP="003C66F2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A33117">
        <w:rPr>
          <w:sz w:val="28"/>
          <w:szCs w:val="28"/>
        </w:rPr>
        <w:t>реступлени</w:t>
      </w:r>
      <w:r>
        <w:rPr>
          <w:sz w:val="28"/>
          <w:szCs w:val="28"/>
        </w:rPr>
        <w:t>я</w:t>
      </w:r>
      <w:r w:rsidRPr="00A33117">
        <w:rPr>
          <w:sz w:val="28"/>
          <w:szCs w:val="28"/>
        </w:rPr>
        <w:t>, совершенны</w:t>
      </w:r>
      <w:r>
        <w:rPr>
          <w:sz w:val="28"/>
          <w:szCs w:val="28"/>
        </w:rPr>
        <w:t>е</w:t>
      </w:r>
      <w:r w:rsidRPr="00A33117">
        <w:rPr>
          <w:sz w:val="28"/>
          <w:szCs w:val="28"/>
        </w:rPr>
        <w:t xml:space="preserve"> в общественных местах</w:t>
      </w:r>
      <w:r>
        <w:rPr>
          <w:sz w:val="28"/>
          <w:szCs w:val="28"/>
        </w:rPr>
        <w:t xml:space="preserve"> </w:t>
      </w:r>
      <w:r w:rsidRPr="0003415E">
        <w:rPr>
          <w:sz w:val="28"/>
          <w:szCs w:val="28"/>
        </w:rPr>
        <w:t>снизилось</w:t>
      </w:r>
      <w:r>
        <w:rPr>
          <w:sz w:val="28"/>
          <w:szCs w:val="28"/>
        </w:rPr>
        <w:t xml:space="preserve"> на 70.6% с 17 до 5</w:t>
      </w:r>
      <w:r w:rsidRPr="001F42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311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улице </w:t>
      </w:r>
      <w:r w:rsidRPr="001F4243">
        <w:rPr>
          <w:sz w:val="28"/>
          <w:szCs w:val="28"/>
        </w:rPr>
        <w:t xml:space="preserve">снизилось на </w:t>
      </w:r>
      <w:r>
        <w:rPr>
          <w:sz w:val="28"/>
          <w:szCs w:val="28"/>
        </w:rPr>
        <w:t>80.0 % (с 15 до 3)</w:t>
      </w:r>
      <w:r>
        <w:rPr>
          <w:b/>
          <w:sz w:val="28"/>
          <w:szCs w:val="28"/>
        </w:rPr>
        <w:t xml:space="preserve">. </w:t>
      </w:r>
      <w:r w:rsidRPr="00A33117">
        <w:rPr>
          <w:sz w:val="28"/>
          <w:szCs w:val="28"/>
        </w:rPr>
        <w:t>В целом можно отметить, что проделанная совместно с органами местного самоуправления работа по профилактике преступлений принесла в текущем году положительные плоды</w:t>
      </w:r>
      <w:r>
        <w:rPr>
          <w:sz w:val="28"/>
          <w:szCs w:val="28"/>
        </w:rPr>
        <w:t>.  П</w:t>
      </w:r>
      <w:r w:rsidRPr="00A33117">
        <w:rPr>
          <w:sz w:val="28"/>
          <w:szCs w:val="28"/>
        </w:rPr>
        <w:t>реступлен</w:t>
      </w:r>
      <w:r>
        <w:rPr>
          <w:sz w:val="28"/>
          <w:szCs w:val="28"/>
        </w:rPr>
        <w:t>ия</w:t>
      </w:r>
      <w:r w:rsidRPr="00A33117">
        <w:rPr>
          <w:sz w:val="28"/>
          <w:szCs w:val="28"/>
        </w:rPr>
        <w:t>, совершенны</w:t>
      </w:r>
      <w:r>
        <w:rPr>
          <w:sz w:val="28"/>
          <w:szCs w:val="28"/>
        </w:rPr>
        <w:t xml:space="preserve">е </w:t>
      </w:r>
      <w:r w:rsidRPr="00A33117">
        <w:rPr>
          <w:sz w:val="28"/>
          <w:szCs w:val="28"/>
        </w:rPr>
        <w:t xml:space="preserve">неработающими лицами </w:t>
      </w:r>
      <w:r>
        <w:rPr>
          <w:sz w:val="28"/>
          <w:szCs w:val="28"/>
        </w:rPr>
        <w:t xml:space="preserve">снизилась </w:t>
      </w:r>
      <w:r w:rsidRPr="00A33117">
        <w:rPr>
          <w:sz w:val="28"/>
          <w:szCs w:val="28"/>
        </w:rPr>
        <w:t xml:space="preserve">с </w:t>
      </w:r>
      <w:r>
        <w:rPr>
          <w:sz w:val="28"/>
          <w:szCs w:val="28"/>
        </w:rPr>
        <w:t>45</w:t>
      </w:r>
      <w:r w:rsidRPr="00A33117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29, в группе с 7 до 3, в состоянии алкогольного опьянения с 27 до 23, ранее совершавшими с 43 до 32, </w:t>
      </w:r>
      <w:r w:rsidRPr="008905C1">
        <w:rPr>
          <w:sz w:val="28"/>
          <w:szCs w:val="28"/>
        </w:rPr>
        <w:t>несовершеннолетними</w:t>
      </w:r>
      <w:r>
        <w:rPr>
          <w:sz w:val="28"/>
          <w:szCs w:val="28"/>
        </w:rPr>
        <w:t xml:space="preserve"> с 3 до 1.          </w:t>
      </w:r>
    </w:p>
    <w:p w:rsidR="009A4C48" w:rsidRDefault="009A4C48" w:rsidP="003C66F2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0222">
        <w:rPr>
          <w:sz w:val="28"/>
          <w:szCs w:val="28"/>
        </w:rPr>
        <w:t xml:space="preserve">Большое влияние на состояние профилактической работы оказывают народные дружинники. Во исполнение Закона Чувашской Республики «О народных дружинах» на территории </w:t>
      </w:r>
      <w:proofErr w:type="spellStart"/>
      <w:r w:rsidRPr="00740222"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740222">
        <w:rPr>
          <w:sz w:val="28"/>
          <w:szCs w:val="28"/>
        </w:rPr>
        <w:t>района  функционирует</w:t>
      </w:r>
      <w:proofErr w:type="gramEnd"/>
      <w:r w:rsidRPr="00740222">
        <w:rPr>
          <w:sz w:val="28"/>
          <w:szCs w:val="28"/>
        </w:rPr>
        <w:t xml:space="preserve"> 1 народная дружина, объединяющая 10 дружинников. </w:t>
      </w:r>
      <w:r>
        <w:rPr>
          <w:sz w:val="28"/>
          <w:szCs w:val="28"/>
        </w:rPr>
        <w:t>Д</w:t>
      </w:r>
      <w:r w:rsidRPr="00740222">
        <w:rPr>
          <w:sz w:val="28"/>
          <w:szCs w:val="28"/>
        </w:rPr>
        <w:t xml:space="preserve">ружинниками выявлено </w:t>
      </w:r>
      <w:r>
        <w:rPr>
          <w:sz w:val="28"/>
          <w:szCs w:val="28"/>
        </w:rPr>
        <w:t xml:space="preserve">11 </w:t>
      </w:r>
      <w:r w:rsidRPr="00740222">
        <w:rPr>
          <w:sz w:val="28"/>
          <w:szCs w:val="28"/>
        </w:rPr>
        <w:t>административн</w:t>
      </w:r>
      <w:r>
        <w:rPr>
          <w:sz w:val="28"/>
          <w:szCs w:val="28"/>
        </w:rPr>
        <w:t>ых</w:t>
      </w:r>
      <w:r w:rsidRPr="00740222">
        <w:rPr>
          <w:sz w:val="28"/>
          <w:szCs w:val="28"/>
        </w:rPr>
        <w:t xml:space="preserve"> правонарушен</w:t>
      </w:r>
      <w:r>
        <w:rPr>
          <w:sz w:val="28"/>
          <w:szCs w:val="28"/>
        </w:rPr>
        <w:t>ий.</w:t>
      </w:r>
    </w:p>
    <w:p w:rsidR="009A4C48" w:rsidRDefault="009A4C48" w:rsidP="003C66F2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C353E">
        <w:rPr>
          <w:sz w:val="28"/>
          <w:szCs w:val="28"/>
        </w:rPr>
        <w:t>В целях профилактики и недопущения совершения преступлений проводилась работа по выявлению административных правонарушений.</w:t>
      </w:r>
      <w:r>
        <w:rPr>
          <w:sz w:val="28"/>
          <w:szCs w:val="28"/>
        </w:rPr>
        <w:t xml:space="preserve"> За 9 месяцев</w:t>
      </w:r>
      <w:r w:rsidRPr="00740222">
        <w:rPr>
          <w:sz w:val="28"/>
          <w:szCs w:val="28"/>
        </w:rPr>
        <w:t>201</w:t>
      </w:r>
      <w:r>
        <w:rPr>
          <w:sz w:val="28"/>
          <w:szCs w:val="28"/>
        </w:rPr>
        <w:t xml:space="preserve">8 года </w:t>
      </w:r>
      <w:r w:rsidRPr="00740222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304</w:t>
      </w:r>
      <w:r w:rsidRPr="00740222">
        <w:rPr>
          <w:sz w:val="28"/>
          <w:szCs w:val="28"/>
        </w:rPr>
        <w:t xml:space="preserve"> административных правонарушения против </w:t>
      </w:r>
      <w:r>
        <w:rPr>
          <w:sz w:val="28"/>
          <w:szCs w:val="28"/>
        </w:rPr>
        <w:t xml:space="preserve">426.Произошло снижение на 29.0%. </w:t>
      </w:r>
    </w:p>
    <w:p w:rsidR="009A4C48" w:rsidRPr="003C66F2" w:rsidRDefault="009A4C48" w:rsidP="003C66F2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Pr="003C66F2">
        <w:rPr>
          <w:sz w:val="28"/>
          <w:szCs w:val="28"/>
        </w:rPr>
        <w:t>Продолжается работа по выявлению и постановке на профилактический учет лиц, склонных к совершению правонарушений. По состоянию на 1октября 2018 года</w:t>
      </w:r>
      <w:r w:rsidRPr="003C66F2">
        <w:rPr>
          <w:sz w:val="28"/>
        </w:rPr>
        <w:t xml:space="preserve"> на профилактическом учете состоят 177 гражданина (АППГ- 168</w:t>
      </w:r>
      <w:proofErr w:type="gramStart"/>
      <w:r w:rsidRPr="003C66F2">
        <w:rPr>
          <w:sz w:val="28"/>
        </w:rPr>
        <w:t>)  из</w:t>
      </w:r>
      <w:proofErr w:type="gramEnd"/>
      <w:r w:rsidRPr="003C66F2">
        <w:rPr>
          <w:sz w:val="28"/>
        </w:rPr>
        <w:t xml:space="preserve"> них: в отношении которых установлен административный надзор 6 (4) , «</w:t>
      </w:r>
      <w:proofErr w:type="spellStart"/>
      <w:r w:rsidRPr="003C66F2">
        <w:rPr>
          <w:sz w:val="28"/>
        </w:rPr>
        <w:t>формальники</w:t>
      </w:r>
      <w:proofErr w:type="spellEnd"/>
      <w:r w:rsidRPr="003C66F2">
        <w:rPr>
          <w:sz w:val="28"/>
        </w:rPr>
        <w:t>» -31 (АППГ 25), условно-досрочно освобожденные 5 (АППГ-9), осужденные к мерам наказания, не связанным с лишением свободы – 43  АППГ-46),  хронические алкоголики 31 (АППГ-28, несовершеннолетние правонарушители 12 (АППГ-14), семейно-бытовые дебоширы 17 (АППГ-18).</w:t>
      </w:r>
    </w:p>
    <w:p w:rsidR="009A4C48" w:rsidRPr="00CE122C" w:rsidRDefault="009A4C48" w:rsidP="003C66F2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line="216" w:lineRule="auto"/>
        <w:ind w:firstLine="709"/>
        <w:jc w:val="both"/>
        <w:rPr>
          <w:i/>
          <w:sz w:val="28"/>
          <w:szCs w:val="28"/>
        </w:rPr>
      </w:pPr>
      <w:r w:rsidRPr="00CE122C">
        <w:rPr>
          <w:sz w:val="28"/>
          <w:szCs w:val="28"/>
        </w:rPr>
        <w:t xml:space="preserve">За отчетный период 2018г. произошло снижение ДТП на 69.0% с 16 до 5, раненых в дорожно-транспортных происшествиях – 5 против </w:t>
      </w:r>
      <w:proofErr w:type="gramStart"/>
      <w:r w:rsidRPr="00CE122C">
        <w:rPr>
          <w:sz w:val="28"/>
          <w:szCs w:val="28"/>
        </w:rPr>
        <w:t>23,  снижение</w:t>
      </w:r>
      <w:proofErr w:type="gramEnd"/>
      <w:r w:rsidRPr="00CE122C">
        <w:rPr>
          <w:sz w:val="28"/>
          <w:szCs w:val="28"/>
        </w:rPr>
        <w:t xml:space="preserve"> 78.0%, погиб 1 (2) гражданин. В целях профилактики ДТП проводятся рейды по выявлению правонарушений, а также работа по пропаганде безопасности дорожного движения в автотранспортных предприятиях и общеобразовательных заведениях района, выступления в </w:t>
      </w:r>
      <w:r w:rsidRPr="00CE122C">
        <w:rPr>
          <w:sz w:val="28"/>
          <w:szCs w:val="28"/>
        </w:rPr>
        <w:lastRenderedPageBreak/>
        <w:t>СМИ. В течение 9 месяцев 2018 года по ст.264.1 УК РФ за нарушение правил дорожного движения лицом, подвергнутым административному наказанию, выявлено и зарегистрировано 3 преступления (АППГ-12). При надзоре за дорожным движением сотрудниками ОГИБДД выявлено 1104 нарушений правил дорожного движения против 1079 за аналогичный период прошлого года (2.0%). За управление транспортными средствами в состоянии алкогольного опьянения задержано 37 водителей против 45 за тот же период прошлого года (-18.0%)</w:t>
      </w:r>
      <w:r w:rsidRPr="00CE122C">
        <w:rPr>
          <w:i/>
          <w:sz w:val="28"/>
          <w:szCs w:val="28"/>
        </w:rPr>
        <w:t>.</w:t>
      </w:r>
    </w:p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/>
    <w:p w:rsidR="009A4C48" w:rsidRDefault="009A4C48">
      <w:pPr>
        <w:rPr>
          <w:noProof/>
          <w:sz w:val="18"/>
          <w:szCs w:val="18"/>
        </w:rPr>
      </w:pPr>
    </w:p>
    <w:p w:rsidR="009A4C48" w:rsidRDefault="009A4C48"/>
    <w:sectPr w:rsidR="009A4C48" w:rsidSect="00A33117">
      <w:pgSz w:w="11906" w:h="16838"/>
      <w:pgMar w:top="1134" w:right="850" w:bottom="70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C47"/>
    <w:rsid w:val="0000184F"/>
    <w:rsid w:val="000048CA"/>
    <w:rsid w:val="00006FC2"/>
    <w:rsid w:val="00016A36"/>
    <w:rsid w:val="0002178C"/>
    <w:rsid w:val="0003415E"/>
    <w:rsid w:val="00034CB3"/>
    <w:rsid w:val="00063600"/>
    <w:rsid w:val="000674C9"/>
    <w:rsid w:val="000701A2"/>
    <w:rsid w:val="00073F03"/>
    <w:rsid w:val="000808BA"/>
    <w:rsid w:val="000963B6"/>
    <w:rsid w:val="000A4F35"/>
    <w:rsid w:val="000A57C1"/>
    <w:rsid w:val="000B22A9"/>
    <w:rsid w:val="000C353E"/>
    <w:rsid w:val="000F020A"/>
    <w:rsid w:val="000F07BC"/>
    <w:rsid w:val="000F4834"/>
    <w:rsid w:val="000F658D"/>
    <w:rsid w:val="001114B8"/>
    <w:rsid w:val="00125D48"/>
    <w:rsid w:val="001626BA"/>
    <w:rsid w:val="0016622D"/>
    <w:rsid w:val="001675CE"/>
    <w:rsid w:val="001B36EF"/>
    <w:rsid w:val="001C5909"/>
    <w:rsid w:val="001E4135"/>
    <w:rsid w:val="001F4243"/>
    <w:rsid w:val="001F51C2"/>
    <w:rsid w:val="00207331"/>
    <w:rsid w:val="00211D8E"/>
    <w:rsid w:val="00211F52"/>
    <w:rsid w:val="00261477"/>
    <w:rsid w:val="002630AC"/>
    <w:rsid w:val="002750EF"/>
    <w:rsid w:val="002758BE"/>
    <w:rsid w:val="002E1857"/>
    <w:rsid w:val="002E4206"/>
    <w:rsid w:val="002F4A65"/>
    <w:rsid w:val="0030043E"/>
    <w:rsid w:val="00374BF8"/>
    <w:rsid w:val="003C5F96"/>
    <w:rsid w:val="003C66F2"/>
    <w:rsid w:val="003F278D"/>
    <w:rsid w:val="003F51F8"/>
    <w:rsid w:val="00410FF0"/>
    <w:rsid w:val="00414ACB"/>
    <w:rsid w:val="004424E5"/>
    <w:rsid w:val="0045292D"/>
    <w:rsid w:val="00456B32"/>
    <w:rsid w:val="00473A46"/>
    <w:rsid w:val="00482EC9"/>
    <w:rsid w:val="004A050C"/>
    <w:rsid w:val="004B7A3A"/>
    <w:rsid w:val="004E0DB0"/>
    <w:rsid w:val="004E5887"/>
    <w:rsid w:val="004F293B"/>
    <w:rsid w:val="00514770"/>
    <w:rsid w:val="005261E0"/>
    <w:rsid w:val="005464D8"/>
    <w:rsid w:val="00561A00"/>
    <w:rsid w:val="00574EB5"/>
    <w:rsid w:val="005872D4"/>
    <w:rsid w:val="005A5191"/>
    <w:rsid w:val="005B0EFA"/>
    <w:rsid w:val="005E3898"/>
    <w:rsid w:val="005F24C4"/>
    <w:rsid w:val="005F46A9"/>
    <w:rsid w:val="00625AE3"/>
    <w:rsid w:val="00637108"/>
    <w:rsid w:val="00637BBC"/>
    <w:rsid w:val="00643D51"/>
    <w:rsid w:val="00676B0F"/>
    <w:rsid w:val="00677282"/>
    <w:rsid w:val="006C7C47"/>
    <w:rsid w:val="006E11EB"/>
    <w:rsid w:val="006E5550"/>
    <w:rsid w:val="006F560C"/>
    <w:rsid w:val="007119CE"/>
    <w:rsid w:val="0071733F"/>
    <w:rsid w:val="00726107"/>
    <w:rsid w:val="00736ED1"/>
    <w:rsid w:val="00740222"/>
    <w:rsid w:val="007402B2"/>
    <w:rsid w:val="007440F2"/>
    <w:rsid w:val="00782A75"/>
    <w:rsid w:val="007845F4"/>
    <w:rsid w:val="007E059F"/>
    <w:rsid w:val="007E2529"/>
    <w:rsid w:val="0080342B"/>
    <w:rsid w:val="00817F3C"/>
    <w:rsid w:val="00822447"/>
    <w:rsid w:val="0084018A"/>
    <w:rsid w:val="00881D6E"/>
    <w:rsid w:val="008905C1"/>
    <w:rsid w:val="00893110"/>
    <w:rsid w:val="008A73C9"/>
    <w:rsid w:val="008D1555"/>
    <w:rsid w:val="00905086"/>
    <w:rsid w:val="0092350A"/>
    <w:rsid w:val="00941EC9"/>
    <w:rsid w:val="00953DA2"/>
    <w:rsid w:val="00967D37"/>
    <w:rsid w:val="0097599F"/>
    <w:rsid w:val="00976BD9"/>
    <w:rsid w:val="00981B92"/>
    <w:rsid w:val="009911FC"/>
    <w:rsid w:val="009A4C48"/>
    <w:rsid w:val="009C1EA8"/>
    <w:rsid w:val="009C2E38"/>
    <w:rsid w:val="009D2F5A"/>
    <w:rsid w:val="009D78C0"/>
    <w:rsid w:val="009E6650"/>
    <w:rsid w:val="00A02D4A"/>
    <w:rsid w:val="00A10B10"/>
    <w:rsid w:val="00A316E5"/>
    <w:rsid w:val="00A33117"/>
    <w:rsid w:val="00A3732D"/>
    <w:rsid w:val="00A428F8"/>
    <w:rsid w:val="00A6797D"/>
    <w:rsid w:val="00A9633D"/>
    <w:rsid w:val="00AA40DD"/>
    <w:rsid w:val="00AA78D0"/>
    <w:rsid w:val="00AB10AA"/>
    <w:rsid w:val="00AC49E3"/>
    <w:rsid w:val="00AC6A49"/>
    <w:rsid w:val="00AD6C2C"/>
    <w:rsid w:val="00AE6AEA"/>
    <w:rsid w:val="00AF4618"/>
    <w:rsid w:val="00B05046"/>
    <w:rsid w:val="00B20017"/>
    <w:rsid w:val="00B51A65"/>
    <w:rsid w:val="00B53EDB"/>
    <w:rsid w:val="00B630D7"/>
    <w:rsid w:val="00B73F41"/>
    <w:rsid w:val="00B75609"/>
    <w:rsid w:val="00B839F6"/>
    <w:rsid w:val="00B8631E"/>
    <w:rsid w:val="00BB2CB0"/>
    <w:rsid w:val="00BC7DC3"/>
    <w:rsid w:val="00BE27F0"/>
    <w:rsid w:val="00C0732B"/>
    <w:rsid w:val="00C36566"/>
    <w:rsid w:val="00C611D3"/>
    <w:rsid w:val="00CD0039"/>
    <w:rsid w:val="00CD7AEE"/>
    <w:rsid w:val="00CE122C"/>
    <w:rsid w:val="00CF1693"/>
    <w:rsid w:val="00CF61A6"/>
    <w:rsid w:val="00D009E3"/>
    <w:rsid w:val="00D0134F"/>
    <w:rsid w:val="00D20A88"/>
    <w:rsid w:val="00D31922"/>
    <w:rsid w:val="00D629B1"/>
    <w:rsid w:val="00DA4383"/>
    <w:rsid w:val="00DC7D53"/>
    <w:rsid w:val="00E204F5"/>
    <w:rsid w:val="00E41E34"/>
    <w:rsid w:val="00EA4C5D"/>
    <w:rsid w:val="00EA613E"/>
    <w:rsid w:val="00EA6A1F"/>
    <w:rsid w:val="00EB2FD3"/>
    <w:rsid w:val="00EF78C3"/>
    <w:rsid w:val="00EF7FF8"/>
    <w:rsid w:val="00F02EEA"/>
    <w:rsid w:val="00F62722"/>
    <w:rsid w:val="00F72A10"/>
    <w:rsid w:val="00F80A60"/>
    <w:rsid w:val="00F8796F"/>
    <w:rsid w:val="00FA48A5"/>
    <w:rsid w:val="00FD2BE5"/>
    <w:rsid w:val="00FD2EC2"/>
    <w:rsid w:val="00FE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D2CCF7-5394-42E7-9E28-DA1B0871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C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7331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7C4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07331"/>
    <w:rPr>
      <w:rFonts w:ascii="Cambria" w:hAnsi="Cambria" w:cs="Times New Roman"/>
      <w:color w:val="365F91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6C7C47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6C7C4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23">
    <w:name w:val="Font Style23"/>
    <w:uiPriority w:val="99"/>
    <w:rsid w:val="006C7C47"/>
    <w:rPr>
      <w:rFonts w:ascii="Times New Roman" w:hAnsi="Times New Roman"/>
      <w:b/>
      <w:i/>
      <w:sz w:val="18"/>
    </w:rPr>
  </w:style>
  <w:style w:type="character" w:customStyle="1" w:styleId="FontStyle14">
    <w:name w:val="Font Style14"/>
    <w:uiPriority w:val="99"/>
    <w:rsid w:val="006C7C47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6C7C47"/>
    <w:pPr>
      <w:widowControl w:val="0"/>
      <w:autoSpaceDE w:val="0"/>
      <w:autoSpaceDN w:val="0"/>
      <w:adjustRightInd w:val="0"/>
      <w:spacing w:line="350" w:lineRule="exact"/>
      <w:ind w:firstLine="765"/>
      <w:jc w:val="both"/>
    </w:pPr>
  </w:style>
  <w:style w:type="paragraph" w:styleId="3">
    <w:name w:val="Body Text Indent 3"/>
    <w:basedOn w:val="a"/>
    <w:link w:val="30"/>
    <w:uiPriority w:val="99"/>
    <w:rsid w:val="006C7C47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C7C47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1">
    <w:name w:val="Без интервала1"/>
    <w:uiPriority w:val="99"/>
    <w:rsid w:val="006C7C47"/>
    <w:rPr>
      <w:rFonts w:ascii="Times New Roman" w:hAnsi="Times New Roman"/>
      <w:sz w:val="24"/>
      <w:szCs w:val="24"/>
    </w:rPr>
  </w:style>
  <w:style w:type="paragraph" w:customStyle="1" w:styleId="12">
    <w:name w:val="Текст1"/>
    <w:basedOn w:val="a"/>
    <w:uiPriority w:val="99"/>
    <w:rsid w:val="003C5F96"/>
    <w:rPr>
      <w:rFonts w:ascii="Courier New" w:hAnsi="Courier New" w:cs="Courier New"/>
      <w:sz w:val="20"/>
      <w:szCs w:val="20"/>
      <w:lang w:eastAsia="ar-SA"/>
    </w:rPr>
  </w:style>
  <w:style w:type="paragraph" w:styleId="a5">
    <w:name w:val="Title"/>
    <w:basedOn w:val="a"/>
    <w:link w:val="a6"/>
    <w:uiPriority w:val="99"/>
    <w:qFormat/>
    <w:rsid w:val="00A33117"/>
    <w:pPr>
      <w:jc w:val="center"/>
    </w:pPr>
    <w:rPr>
      <w:rFonts w:eastAsia="Calibri"/>
      <w:b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331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Обычный1"/>
    <w:uiPriority w:val="99"/>
    <w:rsid w:val="00EA613E"/>
    <w:pPr>
      <w:widowControl w:val="0"/>
      <w:snapToGrid w:val="0"/>
    </w:pPr>
    <w:rPr>
      <w:rFonts w:ascii="Times New Roman" w:eastAsia="Times New Roman" w:hAnsi="Times New Roman"/>
      <w:b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625AE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25AE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25A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5A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953</Words>
  <Characters>5433</Characters>
  <Application>Microsoft Office Word</Application>
  <DocSecurity>0</DocSecurity>
  <Lines>45</Lines>
  <Paragraphs>12</Paragraphs>
  <ScaleCrop>false</ScaleCrop>
  <Company>Home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3</cp:lastModifiedBy>
  <cp:revision>70</cp:revision>
  <cp:lastPrinted>2018-10-12T08:06:00Z</cp:lastPrinted>
  <dcterms:created xsi:type="dcterms:W3CDTF">2017-01-11T10:04:00Z</dcterms:created>
  <dcterms:modified xsi:type="dcterms:W3CDTF">2018-10-16T12:01:00Z</dcterms:modified>
</cp:coreProperties>
</file>