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Layout w:type="fixed"/>
        <w:tblLook w:val="01E0"/>
      </w:tblPr>
      <w:tblGrid>
        <w:gridCol w:w="4140"/>
        <w:gridCol w:w="1620"/>
        <w:gridCol w:w="4320"/>
      </w:tblGrid>
      <w:tr w:rsidR="00070CE8" w:rsidTr="00A2703A">
        <w:tc>
          <w:tcPr>
            <w:tcW w:w="4140" w:type="dxa"/>
          </w:tcPr>
          <w:p w:rsidR="00070CE8" w:rsidRDefault="00070CE8" w:rsidP="00A2703A">
            <w:pPr>
              <w:pStyle w:val="1"/>
              <w:tabs>
                <w:tab w:val="left" w:pos="2025"/>
              </w:tabs>
              <w:ind w:left="-360" w:right="72"/>
              <w:rPr>
                <w:bCs w:val="0"/>
                <w:iCs/>
                <w:sz w:val="26"/>
              </w:rPr>
            </w:pPr>
          </w:p>
          <w:p w:rsidR="00070CE8" w:rsidRDefault="00070CE8" w:rsidP="00A2703A">
            <w:pPr>
              <w:pStyle w:val="1"/>
              <w:tabs>
                <w:tab w:val="left" w:pos="2025"/>
              </w:tabs>
              <w:ind w:left="-108" w:right="72"/>
              <w:rPr>
                <w:bCs w:val="0"/>
                <w:iCs/>
                <w:sz w:val="26"/>
              </w:rPr>
            </w:pPr>
          </w:p>
          <w:p w:rsidR="00070CE8" w:rsidRDefault="00070CE8" w:rsidP="00A2703A">
            <w:pPr>
              <w:pStyle w:val="1"/>
              <w:tabs>
                <w:tab w:val="left" w:pos="2025"/>
              </w:tabs>
              <w:ind w:left="-360" w:right="72"/>
              <w:rPr>
                <w:bCs w:val="0"/>
                <w:iCs/>
                <w:sz w:val="26"/>
              </w:rPr>
            </w:pPr>
          </w:p>
          <w:p w:rsidR="00070CE8" w:rsidRDefault="00070CE8" w:rsidP="00070CE8">
            <w:pPr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070CE8" w:rsidRDefault="00070CE8" w:rsidP="00070CE8">
            <w:pPr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070CE8" w:rsidRDefault="00070CE8" w:rsidP="00070CE8">
            <w:pPr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070CE8" w:rsidRDefault="00070CE8" w:rsidP="00070CE8">
            <w:pPr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070CE8" w:rsidRDefault="00070CE8" w:rsidP="00070CE8">
            <w:pPr>
              <w:jc w:val="center"/>
              <w:rPr>
                <w:sz w:val="16"/>
              </w:rPr>
            </w:pPr>
            <w:r>
              <w:rPr>
                <w:rFonts w:ascii="Arial Cyr Chuv" w:hAnsi="Arial Cyr Chuv"/>
                <w:b/>
                <w:sz w:val="26"/>
                <w:szCs w:val="26"/>
              </w:rPr>
              <w:t>ХУШУ</w:t>
            </w:r>
          </w:p>
          <w:p w:rsidR="00070CE8" w:rsidRPr="00BB25A1" w:rsidRDefault="00070CE8" w:rsidP="00070CE8">
            <w:pPr>
              <w:jc w:val="center"/>
              <w:rPr>
                <w:sz w:val="28"/>
                <w:u w:val="single"/>
              </w:rPr>
            </w:pPr>
            <w:r>
              <w:rPr>
                <w:sz w:val="26"/>
              </w:rPr>
              <w:t xml:space="preserve">2010 </w:t>
            </w:r>
            <w:r>
              <w:rPr>
                <w:rFonts w:ascii="Arial Cyr Chuv" w:hAnsi="Arial Cyr Chuv"/>
                <w:sz w:val="26"/>
              </w:rPr>
              <w:t>=?</w:t>
            </w:r>
            <w:proofErr w:type="spellStart"/>
            <w:r w:rsidRPr="00BB25A1">
              <w:rPr>
                <w:rFonts w:ascii="Arial Cyr Chuv" w:hAnsi="Arial Cyr Chuv"/>
                <w:sz w:val="26"/>
                <w:u w:val="single"/>
              </w:rPr>
              <w:t>декабрен</w:t>
            </w:r>
            <w:proofErr w:type="spellEnd"/>
            <w:r w:rsidRPr="00BB25A1">
              <w:rPr>
                <w:rFonts w:ascii="Arial Cyr Chuv" w:hAnsi="Arial Cyr Chuv"/>
                <w:sz w:val="26"/>
                <w:u w:val="single"/>
              </w:rPr>
              <w:t xml:space="preserve"> 31</w:t>
            </w:r>
            <w:r>
              <w:rPr>
                <w:sz w:val="26"/>
              </w:rPr>
              <w:t>-м</w:t>
            </w:r>
            <w:r>
              <w:rPr>
                <w:rFonts w:ascii="Arial Cyr Chuv" w:hAnsi="Arial Cyr Chuv"/>
              </w:rPr>
              <w:t>.</w:t>
            </w:r>
            <w:r>
              <w:rPr>
                <w:sz w:val="26"/>
              </w:rPr>
              <w:t>ш</w:t>
            </w:r>
            <w:r>
              <w:rPr>
                <w:rFonts w:ascii="Arial Cyr Chuv" w:hAnsi="Arial Cyr Chuv"/>
              </w:rPr>
              <w:t xml:space="preserve">. </w:t>
            </w:r>
            <w:r>
              <w:t xml:space="preserve">№ </w:t>
            </w:r>
            <w:r w:rsidRPr="00BB25A1">
              <w:rPr>
                <w:u w:val="single"/>
              </w:rPr>
              <w:t>242</w:t>
            </w:r>
          </w:p>
          <w:p w:rsidR="00070CE8" w:rsidRDefault="00070CE8" w:rsidP="00070CE8">
            <w:pPr>
              <w:jc w:val="center"/>
              <w:rPr>
                <w:rFonts w:ascii="Arial Cyr Chuv" w:hAnsi="Arial Cyr Chuv"/>
              </w:rPr>
            </w:pPr>
          </w:p>
          <w:p w:rsidR="00070CE8" w:rsidRDefault="00070CE8" w:rsidP="00070C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Елч</w:t>
            </w:r>
            <w:proofErr w:type="gramStart"/>
            <w:r>
              <w:rPr>
                <w:rFonts w:ascii="Arial Cyr Chuv" w:hAnsi="Arial Cyr Chuv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ял</w:t>
            </w:r>
            <w:r>
              <w:rPr>
                <w:rFonts w:ascii="Arial Cyr Chuv" w:hAnsi="Arial Cyr Chuv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070CE8" w:rsidRDefault="00070CE8" w:rsidP="00070CE8">
            <w:pPr>
              <w:ind w:firstLine="16"/>
              <w:jc w:val="center"/>
            </w:pPr>
            <w:r>
              <w:rPr>
                <w:noProof/>
                <w:color w:val="000080"/>
                <w:lang w:eastAsia="ru-RU"/>
              </w:rPr>
              <w:drawing>
                <wp:inline distT="0" distB="0" distL="0" distR="0">
                  <wp:extent cx="733425" cy="69088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70CE8" w:rsidRDefault="00070CE8" w:rsidP="00A2703A">
            <w:pPr>
              <w:pStyle w:val="1"/>
              <w:ind w:left="-360" w:right="72"/>
              <w:rPr>
                <w:bCs w:val="0"/>
                <w:iCs/>
                <w:sz w:val="26"/>
                <w:szCs w:val="26"/>
              </w:rPr>
            </w:pPr>
          </w:p>
          <w:p w:rsidR="00070CE8" w:rsidRDefault="00070CE8" w:rsidP="00A2703A"/>
          <w:p w:rsidR="00070CE8" w:rsidRDefault="00070CE8" w:rsidP="00A2703A">
            <w:pPr>
              <w:pStyle w:val="1"/>
              <w:ind w:left="-360" w:right="72"/>
              <w:rPr>
                <w:bCs w:val="0"/>
                <w:iCs/>
                <w:sz w:val="26"/>
                <w:szCs w:val="26"/>
              </w:rPr>
            </w:pPr>
          </w:p>
          <w:p w:rsidR="00070CE8" w:rsidRDefault="00070CE8" w:rsidP="00A2703A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070CE8" w:rsidRDefault="00070CE8" w:rsidP="00A2703A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</w:t>
            </w:r>
            <w:proofErr w:type="spell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070CE8" w:rsidRDefault="00070CE8" w:rsidP="00A2703A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070CE8" w:rsidRDefault="00070CE8" w:rsidP="00A2703A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070CE8" w:rsidRPr="00070CE8" w:rsidRDefault="00070CE8" w:rsidP="00A2703A">
            <w:pPr>
              <w:pStyle w:val="1"/>
              <w:spacing w:line="360" w:lineRule="auto"/>
              <w:ind w:left="-357" w:right="74"/>
              <w:rPr>
                <w:color w:val="auto"/>
              </w:rPr>
            </w:pPr>
            <w:r w:rsidRPr="00070CE8">
              <w:rPr>
                <w:color w:val="auto"/>
                <w:sz w:val="26"/>
              </w:rPr>
              <w:t xml:space="preserve">          РАСПОРЯЖЕНИЕ</w:t>
            </w:r>
          </w:p>
          <w:p w:rsidR="00070CE8" w:rsidRDefault="00070CE8" w:rsidP="00A2703A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«</w:t>
            </w:r>
            <w:r w:rsidRPr="00BB25A1">
              <w:rPr>
                <w:sz w:val="26"/>
                <w:u w:val="single"/>
              </w:rPr>
              <w:t>31</w:t>
            </w:r>
            <w:r>
              <w:rPr>
                <w:sz w:val="26"/>
              </w:rPr>
              <w:t xml:space="preserve">» </w:t>
            </w:r>
            <w:r w:rsidRPr="00BB25A1">
              <w:rPr>
                <w:sz w:val="26"/>
                <w:u w:val="single"/>
              </w:rPr>
              <w:t xml:space="preserve">декабря </w:t>
            </w:r>
            <w:r>
              <w:rPr>
                <w:sz w:val="26"/>
              </w:rPr>
              <w:t xml:space="preserve">2010 г. № </w:t>
            </w:r>
            <w:r w:rsidRPr="00BB25A1">
              <w:rPr>
                <w:sz w:val="26"/>
                <w:u w:val="single"/>
              </w:rPr>
              <w:t>242</w:t>
            </w:r>
          </w:p>
          <w:p w:rsidR="00070CE8" w:rsidRDefault="00070CE8" w:rsidP="00A2703A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</w:rPr>
            </w:pPr>
          </w:p>
          <w:p w:rsidR="00070CE8" w:rsidRDefault="00070CE8" w:rsidP="00A2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Яльчики</w:t>
            </w:r>
          </w:p>
        </w:tc>
      </w:tr>
    </w:tbl>
    <w:p w:rsidR="00070CE8" w:rsidRDefault="00070CE8" w:rsidP="00070CE8"/>
    <w:p w:rsidR="00070CE8" w:rsidRDefault="00070CE8" w:rsidP="00070CE8">
      <w:pPr>
        <w:rPr>
          <w:sz w:val="28"/>
          <w:szCs w:val="28"/>
        </w:rPr>
      </w:pPr>
    </w:p>
    <w:p w:rsidR="00070CE8" w:rsidRDefault="00070CE8" w:rsidP="00070CE8">
      <w:pPr>
        <w:rPr>
          <w:sz w:val="28"/>
          <w:szCs w:val="28"/>
        </w:rPr>
      </w:pPr>
    </w:p>
    <w:p w:rsidR="00070CE8" w:rsidRDefault="00070CE8" w:rsidP="00070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4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частичное изменение распоряжения главы администрации Яльчикского района Чувашской Республики</w:t>
      </w:r>
      <w:r w:rsidRPr="000F3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F3461">
        <w:rPr>
          <w:rFonts w:ascii="Times New Roman" w:hAnsi="Times New Roman" w:cs="Times New Roman"/>
          <w:sz w:val="28"/>
          <w:szCs w:val="28"/>
        </w:rPr>
        <w:t xml:space="preserve">23.06.2010 г. </w:t>
      </w:r>
      <w:r>
        <w:rPr>
          <w:rFonts w:ascii="Times New Roman" w:hAnsi="Times New Roman" w:cs="Times New Roman"/>
          <w:sz w:val="28"/>
          <w:szCs w:val="28"/>
        </w:rPr>
        <w:t xml:space="preserve">№ 126, утвержденный </w:t>
      </w:r>
      <w:r w:rsidRPr="000F3461">
        <w:rPr>
          <w:rFonts w:ascii="Times New Roman" w:hAnsi="Times New Roman" w:cs="Times New Roman"/>
          <w:sz w:val="28"/>
          <w:szCs w:val="28"/>
        </w:rPr>
        <w:t>План мероприятий администрации Яльчикского района Чувашской Республики по совершенствованию правового положения муниципальных учреждений Яльчикского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070CE8" w:rsidRDefault="00070CE8" w:rsidP="00070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CE8" w:rsidRDefault="00070CE8" w:rsidP="00070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CE8" w:rsidRDefault="00070CE8" w:rsidP="00070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CE8" w:rsidRDefault="00070CE8" w:rsidP="00070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CE8" w:rsidRDefault="00070CE8" w:rsidP="00070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CE8" w:rsidRDefault="00070CE8" w:rsidP="00070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CE8" w:rsidRDefault="00070CE8" w:rsidP="00070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CE8" w:rsidRDefault="00070CE8" w:rsidP="00070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0CE8" w:rsidRDefault="00070CE8" w:rsidP="00070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Яльчикского района</w:t>
      </w:r>
    </w:p>
    <w:p w:rsidR="00070CE8" w:rsidRDefault="00070CE8" w:rsidP="00070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Чувашской Республики     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Миллин</w:t>
      </w:r>
      <w:proofErr w:type="spellEnd"/>
    </w:p>
    <w:p w:rsidR="00D279BE" w:rsidRDefault="00D279BE" w:rsidP="000F346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279BE" w:rsidSect="005053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6204" w:type="dxa"/>
        <w:tblInd w:w="8613" w:type="dxa"/>
        <w:tblLook w:val="04A0"/>
      </w:tblPr>
      <w:tblGrid>
        <w:gridCol w:w="6204"/>
      </w:tblGrid>
      <w:tr w:rsidR="00E95FDC" w:rsidTr="00E95FDC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E95FDC" w:rsidRDefault="00E95FDC" w:rsidP="00E9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E95FDC" w:rsidRDefault="00E95FDC" w:rsidP="00E9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главы администрации</w:t>
            </w:r>
          </w:p>
          <w:p w:rsidR="00E95FDC" w:rsidRDefault="00E95FDC" w:rsidP="00E9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Яльчикского района Чувашской Республики</w:t>
            </w:r>
          </w:p>
          <w:p w:rsidR="00E95FDC" w:rsidRDefault="00E95FDC" w:rsidP="00E9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70CE8">
              <w:rPr>
                <w:sz w:val="28"/>
                <w:szCs w:val="28"/>
              </w:rPr>
              <w:t>31 декабря 2010 г.</w:t>
            </w:r>
            <w:r>
              <w:rPr>
                <w:sz w:val="28"/>
                <w:szCs w:val="28"/>
              </w:rPr>
              <w:t xml:space="preserve"> № </w:t>
            </w:r>
            <w:r w:rsidR="00070CE8">
              <w:rPr>
                <w:sz w:val="28"/>
                <w:szCs w:val="28"/>
              </w:rPr>
              <w:t>242</w:t>
            </w:r>
            <w:r>
              <w:rPr>
                <w:sz w:val="28"/>
                <w:szCs w:val="28"/>
              </w:rPr>
              <w:t xml:space="preserve"> </w:t>
            </w:r>
          </w:p>
          <w:p w:rsidR="00E95FDC" w:rsidRDefault="00E95FDC" w:rsidP="00E95FDC">
            <w:pPr>
              <w:jc w:val="right"/>
              <w:rPr>
                <w:sz w:val="28"/>
                <w:szCs w:val="28"/>
              </w:rPr>
            </w:pPr>
          </w:p>
        </w:tc>
      </w:tr>
    </w:tbl>
    <w:p w:rsidR="00E95FDC" w:rsidRDefault="00E95FDC" w:rsidP="00E514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95FDC" w:rsidRDefault="00E95FDC" w:rsidP="00E514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администрации Яльчикского района Чувашской Республики</w:t>
      </w:r>
    </w:p>
    <w:p w:rsidR="00273D1F" w:rsidRDefault="00E95FDC" w:rsidP="00273D1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совершенствованию правового положения муниципальных учреждений</w:t>
      </w:r>
      <w:r w:rsidR="00273D1F">
        <w:rPr>
          <w:rFonts w:ascii="Times New Roman" w:hAnsi="Times New Roman" w:cs="Times New Roman"/>
          <w:sz w:val="28"/>
          <w:szCs w:val="28"/>
        </w:rPr>
        <w:t xml:space="preserve"> Яльчикского района Чувашской Республики</w:t>
      </w:r>
    </w:p>
    <w:p w:rsidR="00E95FDC" w:rsidRDefault="00E95FDC" w:rsidP="00273D1F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page" w:horzAnchor="margin" w:tblpY="3836"/>
        <w:tblW w:w="14850" w:type="dxa"/>
        <w:tblLook w:val="01E0"/>
      </w:tblPr>
      <w:tblGrid>
        <w:gridCol w:w="648"/>
        <w:gridCol w:w="8391"/>
        <w:gridCol w:w="1800"/>
        <w:gridCol w:w="4011"/>
      </w:tblGrid>
      <w:tr w:rsidR="00E5142A" w:rsidTr="00E5142A">
        <w:trPr>
          <w:trHeight w:val="34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E5142A" w:rsidTr="00E5142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2A" w:rsidRDefault="00E5142A" w:rsidP="00E5142A">
            <w:pPr>
              <w:rPr>
                <w:sz w:val="24"/>
                <w:szCs w:val="24"/>
              </w:rPr>
            </w:pPr>
          </w:p>
        </w:tc>
        <w:tc>
          <w:tcPr>
            <w:tcW w:w="8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2A" w:rsidRDefault="00E5142A" w:rsidP="00E514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2A" w:rsidRDefault="00E5142A" w:rsidP="00E5142A">
            <w:pPr>
              <w:rPr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2A" w:rsidRDefault="00E5142A" w:rsidP="00E5142A">
            <w:pPr>
              <w:rPr>
                <w:sz w:val="24"/>
                <w:szCs w:val="24"/>
              </w:rPr>
            </w:pPr>
          </w:p>
        </w:tc>
      </w:tr>
      <w:tr w:rsidR="00E5142A" w:rsidTr="00E5142A">
        <w:trPr>
          <w:trHeight w:val="318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2A" w:rsidRPr="00E5142A" w:rsidRDefault="00E5142A" w:rsidP="00E5142A">
            <w:pPr>
              <w:jc w:val="center"/>
              <w:rPr>
                <w:b/>
                <w:sz w:val="24"/>
                <w:szCs w:val="24"/>
              </w:rPr>
            </w:pPr>
            <w:r w:rsidRPr="00E5142A">
              <w:rPr>
                <w:b/>
                <w:sz w:val="24"/>
                <w:szCs w:val="24"/>
                <w:lang w:val="en-US"/>
              </w:rPr>
              <w:t>I</w:t>
            </w:r>
            <w:r w:rsidRPr="00E5142A">
              <w:rPr>
                <w:b/>
                <w:sz w:val="24"/>
                <w:szCs w:val="24"/>
              </w:rPr>
              <w:t>. Разработка нормативных правовых актов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Pr="00F57355" w:rsidRDefault="00E5142A" w:rsidP="00E514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порядке формирования государственного задания и порядке финансового обеспечения выполнения этого задания муниципальными бюджетными учреждениями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Normal"/>
              <w:ind w:right="0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5142A" w:rsidRDefault="00E5142A" w:rsidP="00E5142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4"/>
                  <w:szCs w:val="24"/>
                </w:rPr>
                <w:t>2010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молодежной политики, финансовый отдел, отдел экономики и имущественных отношений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a4"/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 порядке финансового обеспечения осуществления муниципальными бюджетными учреждениями полномочий по исполнению публичных обязательств перед физическим лицом, подлежащих исполнению в денежной форме</w:t>
            </w:r>
          </w:p>
          <w:p w:rsidR="00E5142A" w:rsidRDefault="00E5142A" w:rsidP="00E5142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a6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5142A" w:rsidRDefault="00E5142A" w:rsidP="00E5142A">
            <w:pPr>
              <w:pStyle w:val="a6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отдел, отдел экономики и имущественных отношений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a6"/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создания,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реорганизации, изменении типа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ликвидации муниципальных бюджетных и казенных учреждений</w:t>
            </w:r>
          </w:p>
          <w:p w:rsidR="00E5142A" w:rsidRDefault="00E5142A" w:rsidP="00E51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a6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5142A" w:rsidRDefault="00E5142A" w:rsidP="00E5142A">
            <w:pPr>
              <w:pStyle w:val="a6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a6"/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функций и полномочий учредителя муниципальных бюджетных и казанных учреждений</w:t>
            </w:r>
          </w:p>
          <w:p w:rsidR="00E5142A" w:rsidRDefault="00E5142A" w:rsidP="00E51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a6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5142A" w:rsidRDefault="00E5142A" w:rsidP="00E5142A">
            <w:pPr>
              <w:pStyle w:val="a6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Normal"/>
              <w:ind w:right="-57" w:firstLine="0"/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утверждении порядка уставов бюджетных и казенных учреждений и порядке внесения изменений в них</w:t>
            </w:r>
          </w:p>
          <w:p w:rsidR="00E5142A" w:rsidRDefault="00E5142A" w:rsidP="00E51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Normal"/>
              <w:ind w:right="0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5142A" w:rsidRDefault="00E5142A" w:rsidP="00E5142A">
            <w:pPr>
              <w:pStyle w:val="ConsNormal"/>
              <w:ind w:right="0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порядке определения видов особо ценного движимого имущества в отношении муниципальных бюджетных учреждений </w:t>
            </w:r>
          </w:p>
          <w:p w:rsidR="00E5142A" w:rsidRDefault="00E5142A" w:rsidP="00E51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a6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5142A" w:rsidRDefault="00E5142A" w:rsidP="00E5142A">
            <w:pPr>
              <w:pStyle w:val="a6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молодежной политики, финансовый отдел, отдел экономики и имущественных отношений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перечня особо ценного движимого имущества в отношении муниципальных бюджетных учреждений </w:t>
            </w:r>
          </w:p>
          <w:p w:rsidR="00E5142A" w:rsidRDefault="00E5142A" w:rsidP="00E51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a6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5142A" w:rsidRDefault="00E5142A" w:rsidP="00E5142A">
            <w:pPr>
              <w:pStyle w:val="a6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молодежной политики, финансовый отдел, отдел экономики и имущественных отношений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определения платы за оказание муниципальными учреждениями услуг (выполнение работ), относящиеся к основным видам деятельности бюджетного учреждения, для граждан и юридических лиц</w:t>
            </w:r>
          </w:p>
          <w:p w:rsidR="00E5142A" w:rsidRDefault="00E5142A" w:rsidP="00E51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a6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5142A" w:rsidRDefault="00E5142A" w:rsidP="00E5142A">
            <w:pPr>
              <w:pStyle w:val="a6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молодежной политики, финансовый отдел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Установление формы финансового обеспечения деятельности муниципальных бюджетных учреждений в переходный период;</w:t>
            </w:r>
          </w:p>
          <w:p w:rsidR="00E5142A" w:rsidRDefault="00E5142A" w:rsidP="00E5142A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установление даты, начиная с которой осуществляется зачисление в местный бюджет доходов, полученных муниципальными казенными учреждениями от платных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a6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5142A" w:rsidRDefault="00E5142A" w:rsidP="00E5142A">
            <w:pPr>
              <w:pStyle w:val="a6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молодежной политики, финансовый отдел, отдел экономики и имущественных отношений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порядке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деятельностью  муниципальных бюджетных и казенных учреждений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a6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5142A" w:rsidRDefault="00E5142A" w:rsidP="00E5142A">
            <w:pPr>
              <w:pStyle w:val="a6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молодежной политики, финансовый отдел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2A" w:rsidRDefault="00E5142A" w:rsidP="00E5142A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 предоставлении бюджетных инвестиций в объекты капитального строительства муниципальной собственности Яльчикского района Чувашской Республики в форме капитальных вложений в основные средства бюджетных и автономных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a6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5142A" w:rsidRDefault="00E5142A" w:rsidP="00E5142A">
            <w:pPr>
              <w:pStyle w:val="a6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2A" w:rsidRDefault="00E5142A" w:rsidP="00E5142A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порядка открытия и ведения лицевых счетов финансовым отделом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Normal"/>
              <w:ind w:right="0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5142A" w:rsidRDefault="00E5142A" w:rsidP="00E5142A">
            <w:pPr>
              <w:pStyle w:val="ConsNormal"/>
              <w:ind w:right="0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2A" w:rsidRDefault="00E5142A" w:rsidP="00E51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порядка осуществления </w:t>
            </w:r>
            <w:proofErr w:type="gramStart"/>
            <w:r>
              <w:rPr>
                <w:sz w:val="24"/>
                <w:szCs w:val="24"/>
              </w:rPr>
              <w:t>финансовым</w:t>
            </w:r>
            <w:proofErr w:type="gramEnd"/>
            <w:r>
              <w:rPr>
                <w:sz w:val="24"/>
                <w:szCs w:val="24"/>
              </w:rPr>
              <w:t xml:space="preserve"> муниципального образования проведения кассовых выплат за счет средств автономных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Normal"/>
              <w:ind w:right="0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5142A" w:rsidRDefault="00E5142A" w:rsidP="00E5142A">
            <w:pPr>
              <w:pStyle w:val="ConsNormal"/>
              <w:ind w:right="0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 некоторые решения Собрания депутатов Яльчикского района Чувашской Республики в целях реализации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Normal"/>
              <w:ind w:right="0" w:firstLine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E5142A" w:rsidRDefault="00E5142A" w:rsidP="00E5142A">
            <w:pPr>
              <w:pStyle w:val="ConsNormal"/>
              <w:ind w:right="0" w:firstLine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порядка санкционирования расходов муниципальных бюджетных учреждений, источником финансового обеспечения которых являются субсидии, полученные в соответствии с абзацем вторым части 1 статьи 78.1 Бюджетного кодекса Российской Федерации </w:t>
            </w:r>
          </w:p>
          <w:p w:rsidR="00E5142A" w:rsidRDefault="00E5142A" w:rsidP="00E5142A">
            <w:pPr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a6"/>
              <w:spacing w:line="232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5142A" w:rsidRDefault="00E5142A" w:rsidP="00E5142A">
            <w:pPr>
              <w:pStyle w:val="a6"/>
              <w:spacing w:line="232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порядка учета и хранения исполнительных документов и иных </w:t>
            </w:r>
            <w:r>
              <w:rPr>
                <w:sz w:val="24"/>
                <w:szCs w:val="24"/>
              </w:rPr>
              <w:lastRenderedPageBreak/>
              <w:t xml:space="preserve">документов, связанных с их исполнением, предусматривающих обращение взыскания на средства муниципальных бюджетных учреждений </w:t>
            </w:r>
          </w:p>
          <w:p w:rsidR="00E5142A" w:rsidRDefault="00E5142A" w:rsidP="00E5142A">
            <w:pPr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Normal"/>
              <w:spacing w:line="232" w:lineRule="auto"/>
              <w:ind w:right="0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5142A" w:rsidRDefault="00E5142A" w:rsidP="00E5142A">
            <w:pPr>
              <w:pStyle w:val="ConsNormal"/>
              <w:spacing w:line="232" w:lineRule="auto"/>
              <w:ind w:right="0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Финансовый отдел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PlusNonformat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порядка составления, утверждения и ведения бюджетных смет муниципальных казенных учреждений</w:t>
            </w:r>
          </w:p>
          <w:p w:rsidR="00E5142A" w:rsidRDefault="00E5142A" w:rsidP="00E5142A">
            <w:pPr>
              <w:pStyle w:val="ConsPlusNonformat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a6"/>
              <w:spacing w:line="232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5142A" w:rsidRDefault="00E5142A" w:rsidP="00E5142A">
            <w:pPr>
              <w:pStyle w:val="a6"/>
              <w:spacing w:line="232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PlusNonformat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взыскания в местный бюджет неиспользованных в текущем финансовом году остатков субсидий, предоставленных муниципальными бюджетными учреждениями</w:t>
            </w:r>
          </w:p>
          <w:p w:rsidR="00E5142A" w:rsidRDefault="00E5142A" w:rsidP="00E5142A">
            <w:pPr>
              <w:pStyle w:val="ConsPlusNonformat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a6"/>
              <w:spacing w:line="232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5142A" w:rsidRDefault="00E5142A" w:rsidP="00E5142A">
            <w:pPr>
              <w:pStyle w:val="a6"/>
              <w:spacing w:line="232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PlusNonformat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порядка перечисления в местный бюджет остатков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оответствующих счетов, на которых отражаются операции со средствами муниципальных бюджетных учреждений, а также их возврат на указанные счета</w:t>
            </w:r>
          </w:p>
          <w:p w:rsidR="00E5142A" w:rsidRDefault="00E5142A" w:rsidP="00E5142A">
            <w:pPr>
              <w:pStyle w:val="ConsPlusNonformat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a6"/>
              <w:spacing w:line="232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5142A" w:rsidRDefault="00E5142A" w:rsidP="00E5142A">
            <w:pPr>
              <w:pStyle w:val="a6"/>
              <w:spacing w:line="232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E5142A" w:rsidTr="00E5142A">
        <w:trPr>
          <w:trHeight w:val="1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предельно допустимых значений просроченной кредиторской задолженности бюджетных учреждений, превышение которых влечет расторжение по инициативе работодателя в соответствии с Трудовым кодексом Российской Федерации трудового договора с руководителем бюджетного учреждения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a6"/>
              <w:spacing w:line="232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5142A" w:rsidRDefault="00E5142A" w:rsidP="00E5142A">
            <w:pPr>
              <w:pStyle w:val="ConsNormal"/>
              <w:spacing w:line="232" w:lineRule="auto"/>
              <w:ind w:right="0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E5142A" w:rsidTr="00E5142A">
        <w:trPr>
          <w:trHeight w:val="268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Pr="00E5142A" w:rsidRDefault="00E5142A" w:rsidP="00E5142A">
            <w:pPr>
              <w:jc w:val="center"/>
              <w:rPr>
                <w:b/>
                <w:sz w:val="24"/>
                <w:szCs w:val="24"/>
              </w:rPr>
            </w:pPr>
            <w:r w:rsidRPr="00E5142A">
              <w:rPr>
                <w:b/>
                <w:sz w:val="24"/>
                <w:szCs w:val="24"/>
                <w:lang w:val="en-US"/>
              </w:rPr>
              <w:t>II</w:t>
            </w:r>
            <w:r w:rsidRPr="00E5142A">
              <w:rPr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утверждение ведомственных планов мероприятий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реализации Федерального закона «О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  <w:p w:rsidR="00E5142A" w:rsidRDefault="00E5142A" w:rsidP="00E51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Normal"/>
              <w:ind w:left="12" w:right="0"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квартал 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главе администрации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Яльчикского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предложений о создании казенных учреждений путем изменения типа бюджетных учреждений </w:t>
            </w:r>
          </w:p>
          <w:p w:rsidR="00E5142A" w:rsidRDefault="00E5142A" w:rsidP="00E51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42A" w:rsidRDefault="00E5142A" w:rsidP="00E51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Normal"/>
              <w:ind w:left="12" w:right="0"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квартал 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представления в финансовый орган муниципального образования утвержденных перечней подведомственных бюджетных учреждений </w:t>
            </w:r>
          </w:p>
          <w:p w:rsidR="00E5142A" w:rsidRDefault="00E5142A" w:rsidP="00E51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Normal"/>
              <w:ind w:left="12" w:right="0"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внесения изменений в уставы бюджетных и казенных учреждений</w:t>
            </w:r>
          </w:p>
          <w:p w:rsidR="00E5142A" w:rsidRDefault="00E5142A" w:rsidP="00E51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Normal"/>
              <w:ind w:left="12" w:right="0"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</w:t>
            </w:r>
          </w:p>
        </w:tc>
      </w:tr>
      <w:tr w:rsidR="00E5142A" w:rsidTr="00E5142A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утверждение государственных заданий бюджетным и автономным учреждениям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Normal"/>
              <w:ind w:left="12" w:right="0"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</w:t>
            </w:r>
          </w:p>
        </w:tc>
      </w:tr>
      <w:tr w:rsidR="00E5142A" w:rsidTr="00E5142A">
        <w:trPr>
          <w:trHeight w:val="201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jc w:val="center"/>
              <w:rPr>
                <w:b/>
                <w:sz w:val="24"/>
                <w:szCs w:val="24"/>
              </w:rPr>
            </w:pPr>
            <w:r w:rsidRPr="00E5142A">
              <w:rPr>
                <w:b/>
                <w:sz w:val="24"/>
                <w:szCs w:val="24"/>
                <w:lang w:val="en-US"/>
              </w:rPr>
              <w:t>III</w:t>
            </w:r>
            <w:r w:rsidRPr="00E5142A">
              <w:rPr>
                <w:b/>
                <w:sz w:val="24"/>
                <w:szCs w:val="24"/>
              </w:rPr>
              <w:t>. Мониторинг реализации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  <w:p w:rsidR="00E5142A" w:rsidRPr="00E5142A" w:rsidRDefault="00E5142A" w:rsidP="00E5142A">
            <w:pPr>
              <w:jc w:val="center"/>
              <w:rPr>
                <w:b/>
                <w:sz w:val="24"/>
                <w:szCs w:val="24"/>
              </w:rPr>
            </w:pPr>
            <w:r w:rsidRPr="00E5142A">
              <w:rPr>
                <w:b/>
                <w:sz w:val="24"/>
                <w:szCs w:val="24"/>
              </w:rPr>
              <w:t>на территории Яльчикского района Чувашской Республики</w:t>
            </w:r>
          </w:p>
        </w:tc>
      </w:tr>
      <w:tr w:rsidR="00E5142A" w:rsidTr="00E514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доклада в Минфин Чувашии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Минимущество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Чувашии о реализации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Федерального закона «О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на территории Яльчикского района Чувашской Республики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pStyle w:val="ConsNormal"/>
              <w:ind w:left="12" w:right="0"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E5142A" w:rsidRDefault="00E5142A" w:rsidP="00E5142A">
            <w:pPr>
              <w:pStyle w:val="ConsNormal"/>
              <w:ind w:left="12" w:right="0"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15 марта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2A" w:rsidRDefault="00E5142A" w:rsidP="00E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</w:t>
            </w:r>
          </w:p>
        </w:tc>
      </w:tr>
    </w:tbl>
    <w:p w:rsidR="00E95FDC" w:rsidRPr="000F3461" w:rsidRDefault="00E95FDC" w:rsidP="000F3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95FDC" w:rsidRPr="000F3461" w:rsidSect="00E95F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7C9E"/>
    <w:multiLevelType w:val="hybridMultilevel"/>
    <w:tmpl w:val="6126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461"/>
    <w:rsid w:val="00070CE8"/>
    <w:rsid w:val="000F3461"/>
    <w:rsid w:val="00273D1F"/>
    <w:rsid w:val="004E6F7A"/>
    <w:rsid w:val="00505337"/>
    <w:rsid w:val="0051076C"/>
    <w:rsid w:val="006B57AB"/>
    <w:rsid w:val="006C606D"/>
    <w:rsid w:val="008A13D6"/>
    <w:rsid w:val="00D279BE"/>
    <w:rsid w:val="00E5142A"/>
    <w:rsid w:val="00E95FDC"/>
    <w:rsid w:val="00ED7852"/>
    <w:rsid w:val="00F06BD6"/>
    <w:rsid w:val="00F5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37"/>
  </w:style>
  <w:style w:type="paragraph" w:styleId="1">
    <w:name w:val="heading 1"/>
    <w:basedOn w:val="a"/>
    <w:next w:val="a"/>
    <w:link w:val="10"/>
    <w:qFormat/>
    <w:rsid w:val="00E95FDC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4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5FD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header"/>
    <w:basedOn w:val="a"/>
    <w:link w:val="a5"/>
    <w:rsid w:val="00E95F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95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95FDC"/>
    <w:pPr>
      <w:widowControl w:val="0"/>
      <w:autoSpaceDE w:val="0"/>
      <w:autoSpaceDN w:val="0"/>
      <w:adjustRightInd w:val="0"/>
      <w:spacing w:line="232" w:lineRule="auto"/>
      <w:ind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E95FD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semiHidden/>
    <w:rsid w:val="00E95FDC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E95F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95FDC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F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E95FDC"/>
    <w:rPr>
      <w:rFonts w:ascii="Times New Roman" w:hAnsi="Times New Roman" w:cs="Times New Roman" w:hint="default"/>
    </w:rPr>
  </w:style>
  <w:style w:type="character" w:customStyle="1" w:styleId="a9">
    <w:name w:val="a"/>
    <w:basedOn w:val="a0"/>
    <w:rsid w:val="00E95FDC"/>
    <w:rPr>
      <w:rFonts w:ascii="Times New Roman" w:hAnsi="Times New Roman" w:cs="Times New Roman" w:hint="default"/>
    </w:rPr>
  </w:style>
  <w:style w:type="table" w:styleId="aa">
    <w:name w:val="Table Grid"/>
    <w:basedOn w:val="a1"/>
    <w:rsid w:val="00E95FD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FFBB52-D254-4F25-8F7A-F751A0DF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econ2</cp:lastModifiedBy>
  <cp:revision>2</cp:revision>
  <cp:lastPrinted>2011-02-18T07:00:00Z</cp:lastPrinted>
  <dcterms:created xsi:type="dcterms:W3CDTF">2011-03-02T06:09:00Z</dcterms:created>
  <dcterms:modified xsi:type="dcterms:W3CDTF">2011-03-02T06:09:00Z</dcterms:modified>
</cp:coreProperties>
</file>